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4F0C5684" w14:textId="7A30EBD7" w:rsidR="00355D3B" w:rsidRDefault="00355D3B" w:rsidP="008F1FFA">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Agradecimientos</w:t>
      </w:r>
    </w:p>
    <w:p w14:paraId="6C2C75B3" w14:textId="1A66206A" w:rsidR="00CF3FBD" w:rsidRDefault="00CF3FBD" w:rsidP="008F1FFA">
      <w:pPr>
        <w:ind w:left="720" w:hanging="360"/>
        <w:rPr>
          <w:rFonts w:ascii="Times New Roman" w:hAnsi="Times New Roman" w:cs="Times New Roman"/>
          <w:b/>
          <w:bCs/>
          <w:sz w:val="32"/>
          <w:szCs w:val="32"/>
        </w:rPr>
      </w:pPr>
      <w:r>
        <w:rPr>
          <w:rFonts w:ascii="Times New Roman" w:hAnsi="Times New Roman" w:cs="Times New Roman"/>
          <w:b/>
          <w:bCs/>
          <w:sz w:val="32"/>
          <w:szCs w:val="32"/>
        </w:rPr>
        <w:t xml:space="preserve">Resumen </w:t>
      </w:r>
    </w:p>
    <w:p w14:paraId="0FBD08EE"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El presente trabajo fue llevado a cabo con la supervisión y la financiación de la empresa Freedom Ingeniería y Domótica, ubicada en la ciudad de Madrid, España, enmarcada en el sector de las instalaciones eléctricas, las telecomunicaciones y el diseño de sistemas domotizados. \\</w:t>
      </w:r>
    </w:p>
    <w:p w14:paraId="620C52E6"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Con el fin de lograr el mejor resultado en este proyecto, la empresa pondrá a disposición del autor todos los recursos necesarios para su correcto desarrollo, siempre dentro de los marcos económicos y temporales posibles de otorgar a un proyecto de estas características.\\</w:t>
      </w:r>
    </w:p>
    <w:p w14:paraId="0DD5237D"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 \\\\</w:t>
      </w:r>
    </w:p>
    <w:p w14:paraId="44BF3565"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Para lograr alcanzar esos objetivos de manera óptima, se plantearán diversas fases del proyecto en el que estarán marcados una serie de hitos para facilitar así el control de la evolución del mismo, como pueden ser la consecución del software y material necesarios o partes del desarrollo de las programaciones de los mecanismos a implementar.\\\\</w:t>
      </w:r>
    </w:p>
    <w:p w14:paraId="76704C5D"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Todo ello se deberá definir y concretar con un cliente y unos proveedores reales, atendiendo a sus peticiones y requisitos, por lo que también serán necesarias aptitudes comunicativas y de negociación a la hora de lograr llegar a acuerdos en los puntos en los que sea necesaria su intervención.</w:t>
      </w:r>
    </w:p>
    <w:p w14:paraId="4D2E8279"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p>
    <w:p w14:paraId="5AF6426C" w14:textId="0C502B03" w:rsidR="00CF3FBD" w:rsidRDefault="00CF3FBD" w:rsidP="00CF3FBD">
      <w:pPr>
        <w:ind w:left="720" w:hanging="360"/>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\paragraph{Keywords:} tecnología, control, domótica.</w:t>
      </w:r>
    </w:p>
    <w:p w14:paraId="7A8EB767" w14:textId="77777777" w:rsidR="00CF3FBD" w:rsidRPr="004C7670" w:rsidRDefault="00CF3FBD" w:rsidP="00CF3FBD">
      <w:pPr>
        <w:ind w:left="720" w:hanging="360"/>
        <w:rPr>
          <w:rFonts w:ascii="Times New Roman" w:hAnsi="Times New Roman" w:cs="Times New Roman"/>
          <w:b/>
          <w:bCs/>
          <w:sz w:val="32"/>
          <w:szCs w:val="32"/>
        </w:rPr>
      </w:pPr>
    </w:p>
    <w:p w14:paraId="186B6209" w14:textId="691745E3" w:rsidR="00355D3B" w:rsidRPr="002F6B8F" w:rsidRDefault="00355D3B" w:rsidP="000D7FA3">
      <w:pPr>
        <w:ind w:left="720" w:hanging="360"/>
        <w:rPr>
          <w:rFonts w:ascii="Times New Roman" w:hAnsi="Times New Roman" w:cs="Times New Roman"/>
          <w:b/>
          <w:bCs/>
          <w:sz w:val="32"/>
          <w:szCs w:val="32"/>
          <w:lang w:val="en-US"/>
        </w:rPr>
      </w:pPr>
      <w:r w:rsidRPr="002F6B8F">
        <w:rPr>
          <w:rFonts w:ascii="Times New Roman" w:hAnsi="Times New Roman" w:cs="Times New Roman"/>
          <w:b/>
          <w:bCs/>
          <w:sz w:val="32"/>
          <w:szCs w:val="32"/>
          <w:lang w:val="en-US"/>
        </w:rPr>
        <w:t>Abstract</w:t>
      </w:r>
    </w:p>
    <w:p w14:paraId="78697766" w14:textId="77777777" w:rsidR="00CF3FBD" w:rsidRPr="002F6B8F" w:rsidRDefault="00CF3FBD" w:rsidP="00CF3FBD">
      <w:pPr>
        <w:spacing w:after="0" w:line="240" w:lineRule="auto"/>
        <w:rPr>
          <w:rFonts w:ascii="Times New Roman" w:eastAsia="Times New Roman" w:hAnsi="Times New Roman" w:cs="Times New Roman"/>
          <w:sz w:val="24"/>
          <w:szCs w:val="24"/>
          <w:lang w:val="en-US" w:eastAsia="es-ES"/>
        </w:rPr>
      </w:pPr>
    </w:p>
    <w:p w14:paraId="01166F0E"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The present work was carried out with the supervision and financing of Freedom Ingeniería y Domótica, a company based in Madrid, Spain, dedicated to electrical installations, telecommunications and the design of home automation systems. \\</w:t>
      </w:r>
    </w:p>
    <w:p w14:paraId="54AF2E3F"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As a means to achieve the best result, the company has provided the author with all necessary resources for the development of this project, within the usual budgetary and temporary frames for a design of these characteristics.\\</w:t>
      </w:r>
    </w:p>
    <w:p w14:paraId="5F8E0FA3"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The purpose of the thesis is to design, plan and implement a real home automation installation. Regarding the functionality requirements, it features the lightning system control, blind controls, consumption control, sensory control, a merging of systems for climate control, and also local and remote communication protocols as well as the implementation and programming of screens. Other objectives would be to optimize the design of the installation so as to get the highest performance and energy saving; and to set up a meter system to be able to control the consumption of resources (energy, water). \\\\</w:t>
      </w:r>
    </w:p>
    <w:p w14:paraId="67FAC2F8"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In order to achieve these objectives, the project is conducted in different phases. Milestones have been set in each phase to ease the control of the evolution of the project, such as the acquisition of the needed software, or the different programming stages of the implemented mechanisms. \\\\</w:t>
      </w:r>
    </w:p>
    <w:p w14:paraId="1A168D5F"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lastRenderedPageBreak/>
        <w:t>Also, all of that must be defined along with the real customer and suppliers, according to their requests and requirements. Therefore, communication and negotiation skills will also be necessary to reach agreements on the points where their intervention is necessary.</w:t>
      </w:r>
    </w:p>
    <w:p w14:paraId="6E3A30DA"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p>
    <w:p w14:paraId="49711601"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p>
    <w:p w14:paraId="38B1A767" w14:textId="1265F31E" w:rsidR="00355D3B" w:rsidRPr="00CF3FBD" w:rsidRDefault="00CF3FBD" w:rsidP="00CF3FBD">
      <w:pPr>
        <w:ind w:left="720" w:hanging="360"/>
        <w:rPr>
          <w:rFonts w:ascii="Times New Roman" w:hAnsi="Times New Roman" w:cs="Times New Roman"/>
          <w:b/>
          <w:bCs/>
          <w:sz w:val="32"/>
          <w:szCs w:val="32"/>
          <w:lang w:val="en-US"/>
        </w:rPr>
      </w:pPr>
      <w:r w:rsidRPr="00CF3FBD">
        <w:rPr>
          <w:rFonts w:ascii="Times New Roman" w:eastAsia="Times New Roman" w:hAnsi="Times New Roman" w:cs="Times New Roman"/>
          <w:sz w:val="24"/>
          <w:szCs w:val="24"/>
          <w:lang w:val="en-US" w:eastAsia="es-ES"/>
        </w:rPr>
        <w:t>\paragraph{Keywords:} technology, control, home automation.</w:t>
      </w:r>
      <w:r w:rsidR="00355D3B" w:rsidRPr="00CF3FBD">
        <w:rPr>
          <w:rFonts w:ascii="Times New Roman" w:hAnsi="Times New Roman" w:cs="Times New Roman"/>
          <w:b/>
          <w:bCs/>
          <w:sz w:val="32"/>
          <w:szCs w:val="32"/>
          <w:lang w:val="en-US"/>
        </w:rPr>
        <w:t>Acrónimos y nomenclatura</w:t>
      </w:r>
    </w:p>
    <w:p w14:paraId="3992E294" w14:textId="77777777" w:rsidR="002C5072" w:rsidRPr="00CF3FBD" w:rsidRDefault="002C5072" w:rsidP="002C5072">
      <w:pPr>
        <w:pStyle w:val="ListParagraph"/>
        <w:numPr>
          <w:ilvl w:val="0"/>
          <w:numId w:val="4"/>
        </w:numPr>
        <w:rPr>
          <w:rFonts w:ascii="Times New Roman" w:hAnsi="Times New Roman" w:cs="Times New Roman"/>
          <w:lang w:val="en-US"/>
        </w:rPr>
      </w:pPr>
    </w:p>
    <w:p w14:paraId="530B250D" w14:textId="5E7F23FC" w:rsidR="002C5072" w:rsidRPr="004C7670" w:rsidRDefault="002C5072" w:rsidP="002C5072">
      <w:pPr>
        <w:pStyle w:val="ListParagraph"/>
        <w:numPr>
          <w:ilvl w:val="0"/>
          <w:numId w:val="4"/>
        </w:numPr>
        <w:rPr>
          <w:rFonts w:ascii="Times New Roman" w:hAnsi="Times New Roman" w:cs="Times New Roman"/>
        </w:rPr>
      </w:pPr>
      <w:r w:rsidRPr="004C7670">
        <w:rPr>
          <w:rFonts w:ascii="Times New Roman" w:hAnsi="Times New Roman" w:cs="Times New Roman"/>
        </w:rPr>
        <w:t xml:space="preserve">ICT: Information and </w:t>
      </w:r>
      <w:r w:rsidR="00975427" w:rsidRPr="004C7670">
        <w:rPr>
          <w:rFonts w:ascii="Times New Roman" w:hAnsi="Times New Roman" w:cs="Times New Roman"/>
        </w:rPr>
        <w:t>C</w:t>
      </w:r>
      <w:r w:rsidRPr="004C7670">
        <w:rPr>
          <w:rFonts w:ascii="Times New Roman" w:hAnsi="Times New Roman" w:cs="Times New Roman"/>
        </w:rPr>
        <w:t xml:space="preserve">ommunication </w:t>
      </w:r>
      <w:r w:rsidR="00975427" w:rsidRPr="004C7670">
        <w:rPr>
          <w:rFonts w:ascii="Times New Roman" w:hAnsi="Times New Roman" w:cs="Times New Roman"/>
        </w:rPr>
        <w:t>T</w:t>
      </w:r>
      <w:r w:rsidRPr="004C7670">
        <w:rPr>
          <w:rFonts w:ascii="Times New Roman" w:hAnsi="Times New Roman" w:cs="Times New Roman"/>
        </w:rPr>
        <w:t xml:space="preserve">echnologies (Tecnologías de la </w:t>
      </w:r>
      <w:r w:rsidR="00975427" w:rsidRPr="004C7670">
        <w:rPr>
          <w:rFonts w:ascii="Times New Roman" w:hAnsi="Times New Roman" w:cs="Times New Roman"/>
        </w:rPr>
        <w:t xml:space="preserve">Información </w:t>
      </w:r>
      <w:r w:rsidRPr="004C7670">
        <w:rPr>
          <w:rFonts w:ascii="Times New Roman" w:hAnsi="Times New Roman" w:cs="Times New Roman"/>
        </w:rPr>
        <w:t xml:space="preserve">y de la Comunicación) </w:t>
      </w:r>
    </w:p>
    <w:p w14:paraId="106838EA" w14:textId="1FD35854" w:rsidR="00975427" w:rsidRPr="004A0FF7" w:rsidRDefault="00975427" w:rsidP="005E5B0E">
      <w:pPr>
        <w:pStyle w:val="ListParagraph"/>
        <w:numPr>
          <w:ilvl w:val="0"/>
          <w:numId w:val="4"/>
        </w:numPr>
        <w:rPr>
          <w:rFonts w:ascii="Times New Roman" w:hAnsi="Times New Roman" w:cs="Times New Roman"/>
        </w:rPr>
      </w:pPr>
      <w:r w:rsidRPr="004C7670">
        <w:rPr>
          <w:rFonts w:ascii="Times New Roman" w:hAnsi="Times New Roman" w:cs="Times New Roman"/>
        </w:rPr>
        <w:t>BCD:</w:t>
      </w:r>
      <w:r w:rsidR="004A0FF7">
        <w:rPr>
          <w:rFonts w:ascii="Times New Roman" w:hAnsi="Times New Roman" w:cs="Times New Roman"/>
        </w:rPr>
        <w:t xml:space="preserve"> Binary-Coded Decimal (Decimal C</w:t>
      </w:r>
      <w:r w:rsidR="004A0FF7" w:rsidRPr="004A0FF7">
        <w:rPr>
          <w:rFonts w:ascii="Times New Roman" w:hAnsi="Times New Roman" w:cs="Times New Roman"/>
        </w:rPr>
        <w:t>odifi</w:t>
      </w:r>
      <w:r w:rsidR="004A0FF7">
        <w:rPr>
          <w:rFonts w:ascii="Times New Roman" w:hAnsi="Times New Roman" w:cs="Times New Roman"/>
        </w:rPr>
        <w:t>cado en B</w:t>
      </w:r>
      <w:r w:rsidR="004A0FF7" w:rsidRPr="004A0FF7">
        <w:rPr>
          <w:rFonts w:ascii="Times New Roman" w:hAnsi="Times New Roman" w:cs="Times New Roman"/>
        </w:rPr>
        <w:t>in</w:t>
      </w:r>
      <w:r w:rsidRPr="004C7670">
        <w:rPr>
          <w:rFonts w:ascii="Times New Roman" w:hAnsi="Times New Roman" w:cs="Times New Roman"/>
        </w:rPr>
        <w:t>ario</w:t>
      </w:r>
      <w:r w:rsidRPr="004C7670">
        <w:rPr>
          <w:rFonts w:ascii="Times New Roman" w:hAnsi="Times New Roman" w:cs="Times New Roman"/>
          <w:color w:val="4D5156"/>
          <w:sz w:val="21"/>
          <w:szCs w:val="21"/>
          <w:shd w:val="clear" w:color="auto" w:fill="FFFFFF"/>
        </w:rPr>
        <w:t>)</w:t>
      </w:r>
    </w:p>
    <w:p w14:paraId="67E9DFD3" w14:textId="335E2032" w:rsidR="004A0FF7" w:rsidRPr="004C7670" w:rsidRDefault="004A0FF7" w:rsidP="005E5B0E">
      <w:pPr>
        <w:pStyle w:val="ListParagraph"/>
        <w:numPr>
          <w:ilvl w:val="0"/>
          <w:numId w:val="4"/>
        </w:numPr>
        <w:rPr>
          <w:rFonts w:ascii="Times New Roman" w:hAnsi="Times New Roman" w:cs="Times New Roman"/>
        </w:rPr>
      </w:pPr>
      <w:r>
        <w:rPr>
          <w:rFonts w:ascii="Times New Roman" w:hAnsi="Times New Roman" w:cs="Times New Roman"/>
        </w:rPr>
        <w:t>PIR:  Passive Infra Red (Infrarrojo pasivo)</w:t>
      </w:r>
    </w:p>
    <w:p w14:paraId="1CD32A0B" w14:textId="6C00ABBB" w:rsidR="00975427" w:rsidRPr="004C7670" w:rsidRDefault="0044414F" w:rsidP="00975427">
      <w:pPr>
        <w:pStyle w:val="ListParagraph"/>
        <w:numPr>
          <w:ilvl w:val="0"/>
          <w:numId w:val="4"/>
        </w:numPr>
        <w:rPr>
          <w:rFonts w:ascii="Times New Roman" w:hAnsi="Times New Roman" w:cs="Times New Roman"/>
        </w:rPr>
      </w:pPr>
      <w:r w:rsidRPr="004C7670">
        <w:rPr>
          <w:rFonts w:ascii="Times New Roman" w:hAnsi="Times New Roman" w:cs="Times New Roman"/>
        </w:rPr>
        <w:t>SCS: Structured Cabling System (Sistema de Cableado Estructurado)</w:t>
      </w:r>
    </w:p>
    <w:p w14:paraId="70C90690" w14:textId="77777777" w:rsidR="00975427" w:rsidRPr="004C7670" w:rsidRDefault="00975427" w:rsidP="00975427">
      <w:pPr>
        <w:pStyle w:val="ListParagraph"/>
        <w:ind w:left="1080"/>
        <w:rPr>
          <w:rFonts w:ascii="Times New Roman" w:hAnsi="Times New Roman" w:cs="Times New Roman"/>
          <w:b/>
          <w:bCs/>
          <w:sz w:val="32"/>
          <w:szCs w:val="32"/>
        </w:rPr>
      </w:pPr>
    </w:p>
    <w:p w14:paraId="2ABD8F6F" w14:textId="77777777" w:rsidR="00917EEE" w:rsidRDefault="000D7FA3" w:rsidP="00917EEE">
      <w:pPr>
        <w:pStyle w:val="ListParagraph"/>
        <w:numPr>
          <w:ilvl w:val="0"/>
          <w:numId w:val="9"/>
        </w:numPr>
        <w:ind w:left="567"/>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 xml:space="preserve">Introduccion </w:t>
      </w:r>
    </w:p>
    <w:p w14:paraId="74C95D79" w14:textId="77777777" w:rsidR="00EC0566" w:rsidRPr="00EC0566" w:rsidRDefault="00EC0566" w:rsidP="00EC0566">
      <w:pPr>
        <w:ind w:left="993"/>
        <w:rPr>
          <w:rFonts w:ascii="Times New Roman" w:hAnsi="Times New Roman" w:cs="Times New Roman"/>
          <w:color w:val="FF0000"/>
        </w:rPr>
      </w:pPr>
      <w:r w:rsidRPr="00EC0566">
        <w:rPr>
          <w:rFonts w:ascii="Times New Roman" w:hAnsi="Times New Roman" w:cs="Times New Roman"/>
          <w:color w:val="FF0000"/>
        </w:rPr>
        <w:t>En este primer capítulo se realizará una breve introducción del grueso del proyecto, dando al lector una idea de cuales han sido los motivos que han llevado al autor a desarrollar este trabajo. También se realizara un estudio de los diferentes campos en los que esta tecnología podrá ser aplicada, así como cuáles son los objetivos que busca alcanzar una vez se encuentre diseñado e instalado el sistema domótico en la vivienda. También se redactará una breve guía de como se ha organizado el documento, para que el lector pueda sentirse cómodo consultando este documento.</w:t>
      </w:r>
    </w:p>
    <w:p w14:paraId="1DD7A45E" w14:textId="77777777" w:rsidR="00EC0566" w:rsidRPr="00BD18BB" w:rsidRDefault="00EC0566" w:rsidP="00EC0566">
      <w:pPr>
        <w:pStyle w:val="ListParagraph"/>
        <w:ind w:left="567"/>
        <w:rPr>
          <w:rFonts w:ascii="Times New Roman" w:hAnsi="Times New Roman" w:cs="Times New Roman"/>
          <w:b/>
          <w:bCs/>
          <w:color w:val="FF0000"/>
          <w:sz w:val="32"/>
          <w:szCs w:val="32"/>
        </w:rPr>
      </w:pPr>
    </w:p>
    <w:p w14:paraId="453460B4" w14:textId="77777777" w:rsidR="00917EEE" w:rsidRPr="00BD18BB" w:rsidRDefault="00917EEE" w:rsidP="00917EEE">
      <w:pPr>
        <w:pStyle w:val="ListParagraph"/>
        <w:numPr>
          <w:ilvl w:val="0"/>
          <w:numId w:val="10"/>
        </w:numPr>
        <w:ind w:left="709"/>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Motivacion</w:t>
      </w:r>
    </w:p>
    <w:p w14:paraId="3D2127D9" w14:textId="710FB041" w:rsidR="008C3363" w:rsidRPr="00BD18BB" w:rsidRDefault="008C3363"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BD18BB">
        <w:rPr>
          <w:rFonts w:ascii="Calibri" w:eastAsia="Times New Roman" w:hAnsi="Calibri" w:cs="Calibri"/>
          <w:color w:val="FF0000"/>
          <w:lang w:eastAsia="es-ES"/>
        </w:rPr>
        <w:t xml:space="preserve"> \cite{Camo:2015}</w:t>
      </w:r>
      <w:r w:rsidRPr="00BD18BB">
        <w:rPr>
          <w:rFonts w:ascii="Times New Roman" w:eastAsia="Times New Roman" w:hAnsi="Times New Roman" w:cs="Times New Roman"/>
          <w:color w:val="FF0000"/>
          <w:sz w:val="24"/>
          <w:szCs w:val="24"/>
          <w:lang w:eastAsia="es-ES"/>
        </w:rPr>
        <w:t xml:space="preserve"> “[…]siendo vital para la sociedad actual, pone de manifiesto la necesidad de reflexionar y actuar en su uso correcto, algo que se requiere empezar desde ya”</w:t>
      </w:r>
      <w:r w:rsidR="00C42FA5" w:rsidRPr="00BD18BB">
        <w:rPr>
          <w:rFonts w:ascii="Times New Roman" w:eastAsia="Times New Roman" w:hAnsi="Times New Roman" w:cs="Times New Roman"/>
          <w:color w:val="FF0000"/>
          <w:sz w:val="24"/>
          <w:szCs w:val="24"/>
          <w:lang w:eastAsia="es-ES"/>
        </w:rPr>
        <w:t>, comienza a ser un problema real para la sociedad mundial del futuro más cercano</w:t>
      </w:r>
      <w:r w:rsidRPr="00BD18BB">
        <w:rPr>
          <w:rFonts w:ascii="Times New Roman" w:eastAsia="Times New Roman" w:hAnsi="Times New Roman" w:cs="Times New Roman"/>
          <w:color w:val="FF0000"/>
          <w:sz w:val="24"/>
          <w:szCs w:val="24"/>
          <w:lang w:eastAsia="es-ES"/>
        </w:rPr>
        <w:t>.\\\\</w:t>
      </w:r>
    </w:p>
    <w:p w14:paraId="01E9A5BA" w14:textId="77777777" w:rsidR="00C42FA5" w:rsidRPr="00BD18BB" w:rsidRDefault="00C42FA5"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7B878AA3" w14:textId="77777777" w:rsidR="00C42FA5" w:rsidRPr="00BD18BB" w:rsidRDefault="008C3363" w:rsidP="00C42FA5">
      <w:pPr>
        <w:pStyle w:val="NormalWeb"/>
        <w:shd w:val="clear" w:color="auto" w:fill="FFFFFF"/>
        <w:spacing w:before="0" w:beforeAutospacing="0" w:after="0" w:afterAutospacing="0"/>
        <w:ind w:left="720"/>
        <w:rPr>
          <w:color w:val="FF0000"/>
        </w:rPr>
      </w:pPr>
      <w:r w:rsidRPr="00BD18BB">
        <w:rPr>
          <w:color w:val="FF0000"/>
          <w:shd w:val="clear" w:color="auto" w:fill="FFFFFF"/>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BD18BB">
        <w:rPr>
          <w:color w:val="FF0000"/>
        </w:rPr>
        <w:t xml:space="preserve"> \\\\</w:t>
      </w:r>
    </w:p>
    <w:p w14:paraId="08E093C1" w14:textId="77777777" w:rsidR="00C42FA5" w:rsidRPr="00BD18BB" w:rsidRDefault="00C42FA5" w:rsidP="00C42FA5">
      <w:pPr>
        <w:pStyle w:val="NormalWeb"/>
        <w:shd w:val="clear" w:color="auto" w:fill="FFFFFF"/>
        <w:spacing w:before="0" w:beforeAutospacing="0" w:after="0" w:afterAutospacing="0"/>
        <w:ind w:left="720"/>
        <w:rPr>
          <w:color w:val="FF0000"/>
        </w:rPr>
      </w:pPr>
    </w:p>
    <w:p w14:paraId="0B0E7FB0" w14:textId="004F49BC" w:rsidR="00C42FA5" w:rsidRPr="00BD18BB" w:rsidRDefault="00C42FA5" w:rsidP="00C42FA5">
      <w:pPr>
        <w:pStyle w:val="NormalWeb"/>
        <w:shd w:val="clear" w:color="auto" w:fill="FFFFFF"/>
        <w:spacing w:before="0" w:beforeAutospacing="0" w:after="0" w:afterAutospacing="0"/>
        <w:ind w:left="720"/>
        <w:rPr>
          <w:rFonts w:ascii="Trebuchet MS" w:hAnsi="Trebuchet MS"/>
          <w:color w:val="FF0000"/>
        </w:rPr>
      </w:pPr>
      <w:r w:rsidRPr="00BD18BB">
        <w:rPr>
          <w:color w:val="FF0000"/>
        </w:rPr>
        <w:t>Y es que, en una coyuntura económica donde el único objetivo del progreso es lograr más progreso y teniendo como guía ético imperante al consumo, el verdadero motor de cambio surge en cada individuo, en cada hogar, aunque es necesario que este cambio sea a nivel global para que sus efectos puedan ser percibidos. Así, también las instituciones se han hecho eco de que el progreso sólo puede continuar si es sostenible. Muestra de ello son los Objetivos de Desarrollo Sostenible fijados por la Unión Europea primero para 2020 y, en lo que nos concierne actualmente, para 2030.</w:t>
      </w:r>
      <w:r w:rsidR="00BD18BB" w:rsidRPr="00BD18BB">
        <w:rPr>
          <w:color w:val="FF0000"/>
        </w:rPr>
        <w:t>\\</w:t>
      </w:r>
    </w:p>
    <w:p w14:paraId="691FC859" w14:textId="0198E67F" w:rsidR="00C42FA5" w:rsidRPr="00BD18BB" w:rsidRDefault="00C42FA5" w:rsidP="00BD18BB">
      <w:pPr>
        <w:shd w:val="clear" w:color="auto" w:fill="FFFFFF"/>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 xml:space="preserve">En relación a este proyecto, destaca el Objetivo 7 "Energía asequible y no contaminante"; el Objetivo 11, "Ciudades y comunidades sostenibles", y el Objetivo 12, "Producción y consumo responsables". Tanto la domótica como la inmótica deben, sin duda, formar parte </w:t>
      </w:r>
      <w:r w:rsidRPr="00BD18BB">
        <w:rPr>
          <w:rFonts w:ascii="Times New Roman" w:eastAsia="Times New Roman" w:hAnsi="Times New Roman" w:cs="Times New Roman"/>
          <w:color w:val="FF0000"/>
          <w:sz w:val="24"/>
          <w:szCs w:val="24"/>
          <w:lang w:eastAsia="es-ES"/>
        </w:rPr>
        <w:lastRenderedPageBreak/>
        <w:t>de la estrategia para la consecución de dichos objetivos, pues contribuye a la eficiencia energética de edificios residenciales e institucionales al permitir al usuario conocer y controlar fácilmente sus hábitos de consumo. La reducción de la emisión de CO2 y el menor consumo de energía primaria, por citar dos factores que se verían optimizados, serían tan sólo un ejemplo de cómo la domótica y la inmótica podrían contribuir a la consecución de hogares y edificios más energéticamente sostenibles, para lograr un Planeta más ecológicamente habitado.</w:t>
      </w:r>
      <w:r w:rsidR="00BD18BB" w:rsidRPr="00BD18BB">
        <w:rPr>
          <w:rFonts w:ascii="Times New Roman" w:eastAsia="Times New Roman" w:hAnsi="Times New Roman" w:cs="Times New Roman"/>
          <w:color w:val="FF0000"/>
          <w:sz w:val="24"/>
          <w:szCs w:val="24"/>
          <w:lang w:eastAsia="es-ES"/>
        </w:rPr>
        <w:t>\\\\</w:t>
      </w:r>
    </w:p>
    <w:p w14:paraId="48823BFE" w14:textId="2836871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domótica más que un lujo se convierte en una adquisición de derechos acorde al momento y la sociedad en que vivimos.</w:t>
      </w:r>
      <w:r w:rsidRPr="00BD18BB">
        <w:rPr>
          <w:rFonts w:ascii="Times New Roman" w:eastAsia="Times New Roman" w:hAnsi="Times New Roman" w:cs="Times New Roman"/>
          <w:color w:val="FF0000"/>
          <w:sz w:val="24"/>
          <w:szCs w:val="24"/>
          <w:lang w:eastAsia="es-ES"/>
        </w:rPr>
        <w:t xml:space="preserve"> \\\\</w:t>
      </w:r>
    </w:p>
    <w:p w14:paraId="474459F0" w14:textId="4AED627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BD18BB">
        <w:rPr>
          <w:rFonts w:ascii="Times New Roman" w:eastAsia="Times New Roman" w:hAnsi="Times New Roman" w:cs="Times New Roman"/>
          <w:color w:val="FF0000"/>
          <w:sz w:val="24"/>
          <w:szCs w:val="24"/>
          <w:lang w:eastAsia="es-ES"/>
        </w:rPr>
        <w:t xml:space="preserve"> \\\\</w:t>
      </w:r>
    </w:p>
    <w:p w14:paraId="243B1DC9" w14:textId="280494D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BD18BB">
        <w:rPr>
          <w:rFonts w:ascii="Times New Roman" w:eastAsia="Times New Roman" w:hAnsi="Times New Roman" w:cs="Times New Roman"/>
          <w:color w:val="FF0000"/>
          <w:sz w:val="24"/>
          <w:szCs w:val="24"/>
          <w:lang w:eastAsia="es-ES"/>
        </w:rPr>
        <w:t xml:space="preserve"> \\\\</w:t>
      </w:r>
    </w:p>
    <w:p w14:paraId="0AF27A72" w14:textId="74B1357B"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BD18BB">
        <w:rPr>
          <w:rFonts w:ascii="Times New Roman" w:eastAsia="Times New Roman" w:hAnsi="Times New Roman" w:cs="Times New Roman"/>
          <w:color w:val="FF0000"/>
          <w:sz w:val="24"/>
          <w:szCs w:val="24"/>
          <w:lang w:eastAsia="es-ES"/>
        </w:rPr>
        <w:t xml:space="preserve"> \\\\</w:t>
      </w:r>
    </w:p>
    <w:p w14:paraId="13501366" w14:textId="624B01D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BD18BB">
        <w:rPr>
          <w:rFonts w:ascii="Times New Roman" w:eastAsia="Times New Roman" w:hAnsi="Times New Roman" w:cs="Times New Roman"/>
          <w:color w:val="FF0000"/>
          <w:sz w:val="24"/>
          <w:szCs w:val="24"/>
          <w:lang w:eastAsia="es-ES"/>
        </w:rPr>
        <w:t xml:space="preserve"> \\\\</w:t>
      </w:r>
    </w:p>
    <w:p w14:paraId="0204FB70" w14:textId="7291BE09"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confortable para todos. Se trata de aprovechar los avances que aporta la ciencia y adaptarlos al entorno doméstico de manera que tanto la persona como la sociedad en su conjunto se beneficien de ello. </w:t>
      </w:r>
      <w:r w:rsidRPr="00BD18BB">
        <w:rPr>
          <w:rFonts w:ascii="Times New Roman" w:eastAsia="Times New Roman" w:hAnsi="Times New Roman" w:cs="Times New Roman"/>
          <w:color w:val="FF0000"/>
          <w:sz w:val="24"/>
          <w:szCs w:val="24"/>
          <w:lang w:eastAsia="es-ES"/>
        </w:rPr>
        <w:t>\\\\</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El objetivo principal de este proyecto, enmarcado en un contexto de enfoque profesional y de integración de tecnologías interdisciplinares, será el de satisfacer las necesidades del cliente atendiendo siempre a la elaboración de una serie de estudios técnicos, organizativos </w:t>
      </w:r>
      <w:r w:rsidRPr="00C35BB2">
        <w:rPr>
          <w:rFonts w:ascii="Times New Roman" w:eastAsia="Times New Roman" w:hAnsi="Times New Roman" w:cs="Times New Roman"/>
          <w:color w:val="FF0000"/>
          <w:sz w:val="24"/>
          <w:szCs w:val="24"/>
          <w:lang w:eastAsia="es-ES"/>
        </w:rPr>
        <w:lastRenderedPageBreak/>
        <w:t>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lastRenderedPageBreak/>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lastRenderedPageBreak/>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2108E36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Desde el punto de vista etimológico, el término “domótica” proviene de la unión de las palabras \textit{“domus”}, que en latín significa casa, con la palabra griega \textit{“tica”}, cuya interpretación más acertada es “que trabaja por sí solo”. Por tanto, la palabra domótica podría traducirse como “la casa que trabaja de manera autónoma”. Fue acuñada a finales de los años 60 en Francia (\textit{“domotique”}) con la finalidad de crear nuevas palabras en su idioma para las tecnologías emergentes, en lugar de utilizar préstamos lingüísticos o anglicismos. Pero no fue hasta 1988 cuando apareció por primera vez recogida en un diccionario (“Enciclopedia Larousse”) con la siguiente definición \cite{Larousse:1988}: “Concepto de vivienda que integra automatismos en materia de seguridad, gestión de la energía, comunicaciones, etc”. \\\\</w:t>
      </w:r>
    </w:p>
    <w:p w14:paraId="6D08DC5A"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Posteriormente se han recogido descripciones más detalladas y acertadas del propio concepto domótica, como es el siguiente\cite{Quezada:2017}: “dícese de la parte de la tecnología (electrónica e informática) que integra el control y supervisión de los elementos existentes en un edificio de oficinas o de viviendas, garantizado por sistemas que realizan varias funciones y que pueden estar conectados entre sí a redes interiores y exteriores de comunicación. Gracias a ello se obtiene un notable ahorro de energía, una eficaz gestión técnica de la vivienda, una buena comunicación con el exterior y un alto nivel de seguridad”.\\\\</w:t>
      </w:r>
    </w:p>
    <w:p w14:paraId="07FA652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Entrando en una definición más formal y tangible del término, se materializa en una técnica física denominada “Sistema domótico”, que está formado por una serie de módulos y mecanismos conexionados entre sí por una red de comunicación a través de un bus de datos, lo que permite el intercambio de información a través de diferentes protocolos de comunicación. Incluso, se suele incluir algún tipo de interfaz que permita a una persona ser partícipe de la concurrencia de toda esta información.\\\\</w:t>
      </w:r>
    </w:p>
    <w:p w14:paraId="2C0757C5"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Todo esto tendrá como fin la automatización de una vivienda, es decir, que varias de las actividades que hasta ahora estaban destinadas a ser realizadas por las personas que las habitaban, pasan a ser tarea del sistema domótico instalado en ella, reduciendo así la necesidad de vigilarlas y controlarlas de manera directa, y logrando adecuar las condiciones ambientales para ofrecer a los inquilinos las mayores prestaciones de confort y seguridad posibles.\\\\</w:t>
      </w:r>
    </w:p>
    <w:p w14:paraId="30BEE8CC"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A lo largo de este Trabajo de Fin de Máster se irán desgranando los diferentes procesos necesarios para que una vivienda convencional evolucione hacia el hogar del futuro: la Casa Domotizada. </w:t>
      </w:r>
    </w:p>
    <w:p w14:paraId="3EEBC3A6" w14:textId="77777777" w:rsidR="002F6B8F" w:rsidRPr="002F6B8F" w:rsidRDefault="002F6B8F" w:rsidP="002F6B8F">
      <w:pPr>
        <w:pStyle w:val="ListParagraph"/>
        <w:numPr>
          <w:ilvl w:val="0"/>
          <w:numId w:val="10"/>
        </w:numPr>
        <w:spacing w:before="240" w:after="240" w:line="240" w:lineRule="auto"/>
        <w:rPr>
          <w:rFonts w:ascii="Times New Roman" w:eastAsia="Times New Roman" w:hAnsi="Times New Roman" w:cs="Times New Roman"/>
          <w:sz w:val="24"/>
          <w:szCs w:val="24"/>
          <w:lang w:eastAsia="es-ES"/>
        </w:rPr>
      </w:pPr>
    </w:p>
    <w:p w14:paraId="570F4F29" w14:textId="1A53AD21" w:rsidR="00BF0650" w:rsidRPr="00CF3FBD" w:rsidRDefault="002D2A4B" w:rsidP="00917EEE">
      <w:pPr>
        <w:pStyle w:val="ListParagraph"/>
        <w:numPr>
          <w:ilvl w:val="0"/>
          <w:numId w:val="10"/>
        </w:numPr>
        <w:ind w:left="709"/>
        <w:rPr>
          <w:rFonts w:ascii="Times New Roman" w:hAnsi="Times New Roman" w:cs="Times New Roman"/>
          <w:b/>
          <w:bCs/>
          <w:color w:val="FF0000"/>
          <w:sz w:val="32"/>
          <w:szCs w:val="32"/>
        </w:rPr>
      </w:pPr>
      <w:r w:rsidRPr="00CF3FBD">
        <w:rPr>
          <w:rFonts w:ascii="Times New Roman" w:hAnsi="Times New Roman" w:cs="Times New Roman"/>
          <w:b/>
          <w:bCs/>
          <w:color w:val="FF0000"/>
          <w:sz w:val="32"/>
          <w:szCs w:val="32"/>
        </w:rPr>
        <w:t>Marco histórico</w:t>
      </w:r>
    </w:p>
    <w:p w14:paraId="0D88A895" w14:textId="77777777" w:rsidR="00CF3FBD" w:rsidRPr="00CF3FBD" w:rsidRDefault="00CF3FBD" w:rsidP="00CF3FBD">
      <w:pPr>
        <w:shd w:val="clear" w:color="auto" w:fill="FFFFFF"/>
        <w:spacing w:before="240"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EB814A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lastRenderedPageBreak/>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06FC1652"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La aparición en 1983 del cableado estructurado facilitó el conexionado de los diversos componentes y redes que componen los sistemas domóticos, lo que propagó su implementación en rascacielos o grandes oficinas comerciales. Esto posibilitó una eficiencia y un ahorro de consumo inédito hasta el momento, propiciando así su auge en el ámbito global. \\\\</w:t>
      </w:r>
    </w:p>
    <w:p w14:paraId="0FF0F34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Estas instalaciones primitivas comenzaron a programarse informáticamente en Estados Unidos en 1984 mediante el software SAVE. Eran regidas por el protocolo de comunicación X-10 y actuadas por los usuarios por medio de accionadores por control remoto, transmitiendo los datos a través de las líneas de baja tensión. \\\\</w:t>
      </w:r>
    </w:p>
    <w:p w14:paraId="29B09F37"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77D8C6F6" w14:textId="77777777" w:rsidR="00CF3FBD" w:rsidRPr="00CF3FBD" w:rsidRDefault="00CF3FBD" w:rsidP="00CF3FBD">
      <w:pPr>
        <w:shd w:val="clear" w:color="auto" w:fill="FFFFFF"/>
        <w:spacing w:after="24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Actualmente, la domótica se encuentra experimentando un fuerte crecimiento gracias a su precio más accesible, que permite que esta tecnología esté cada día al alcance de más gente. Por una parte, los avances tecnológicos abaratan los costes de instalación y mantenimiento de los componentes mecánicos. Igualmente, se ha facilitado la experiencia del usuario y mejorado la usabilidad del sistema gracias a la aparición de numerosas aplicaciones que nos permiten controlar nuestros hogares desde cualquier lugar del planeta en tiempo real.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Default="00917EEE" w:rsidP="00917EEE">
      <w:pPr>
        <w:pStyle w:val="ListParagraph"/>
        <w:numPr>
          <w:ilvl w:val="0"/>
          <w:numId w:val="10"/>
        </w:numPr>
        <w:ind w:left="709"/>
        <w:rPr>
          <w:rFonts w:ascii="Times New Roman" w:hAnsi="Times New Roman" w:cs="Times New Roman"/>
          <w:b/>
          <w:bCs/>
          <w:sz w:val="32"/>
          <w:szCs w:val="32"/>
        </w:rPr>
      </w:pPr>
      <w:r>
        <w:rPr>
          <w:rFonts w:ascii="Times New Roman" w:hAnsi="Times New Roman" w:cs="Times New Roman"/>
          <w:b/>
          <w:bCs/>
          <w:sz w:val="32"/>
          <w:szCs w:val="32"/>
        </w:rPr>
        <w:t>¿Qué es KNX?</w:t>
      </w:r>
    </w:p>
    <w:p w14:paraId="424F30AA" w14:textId="5A31D7F5" w:rsidR="64F53E94" w:rsidRDefault="64F53E94" w:rsidP="64F53E94">
      <w:pPr>
        <w:ind w:left="720"/>
        <w:rPr>
          <w:rFonts w:ascii="Times New Roman" w:hAnsi="Times New Roman" w:cs="Times New Roman"/>
          <w:sz w:val="24"/>
          <w:szCs w:val="24"/>
        </w:rPr>
      </w:pPr>
    </w:p>
    <w:p w14:paraId="526F945F" w14:textId="15EB44F1" w:rsidR="64F53E94" w:rsidRDefault="7890BCE1" w:rsidP="00917EEE">
      <w:pPr>
        <w:pStyle w:val="ListParagraph"/>
        <w:numPr>
          <w:ilvl w:val="0"/>
          <w:numId w:val="9"/>
        </w:numPr>
        <w:ind w:left="567"/>
        <w:rPr>
          <w:rFonts w:ascii="Times New Roman" w:hAnsi="Times New Roman" w:cs="Times New Roman"/>
          <w:b/>
          <w:bCs/>
          <w:sz w:val="32"/>
          <w:szCs w:val="32"/>
        </w:rPr>
      </w:pPr>
      <w:r w:rsidRPr="7890BCE1">
        <w:rPr>
          <w:rFonts w:ascii="Times New Roman" w:hAnsi="Times New Roman" w:cs="Times New Roman"/>
          <w:b/>
          <w:bCs/>
          <w:sz w:val="32"/>
          <w:szCs w:val="32"/>
        </w:rPr>
        <w:t xml:space="preserve">Estado del arte </w:t>
      </w:r>
    </w:p>
    <w:p w14:paraId="021AB8FC" w14:textId="1F593EE3" w:rsidR="7890BCE1" w:rsidRDefault="00B6320E" w:rsidP="7890BCE1">
      <w:pPr>
        <w:ind w:left="720"/>
        <w:rPr>
          <w:rStyle w:val="Hyperlink"/>
          <w:rFonts w:ascii="Times New Roman" w:hAnsi="Times New Roman" w:cs="Times New Roman"/>
          <w:sz w:val="24"/>
          <w:szCs w:val="24"/>
        </w:rPr>
      </w:pPr>
      <w:hyperlink r:id="rId8" w:history="1">
        <w:r w:rsidR="00917EEE" w:rsidRPr="00192E74">
          <w:rPr>
            <w:rStyle w:val="Hyperlink"/>
            <w:rFonts w:ascii="Times New Roman" w:hAnsi="Times New Roman" w:cs="Times New Roman"/>
            <w:sz w:val="24"/>
            <w:szCs w:val="24"/>
          </w:rPr>
          <w:t>http://bibing.us.es/proyectos/abreproy/11607/fichero/Volumen+1%252F4.Estado_del_arte.pdf</w:t>
        </w:r>
      </w:hyperlink>
    </w:p>
    <w:p w14:paraId="60DEB11B" w14:textId="77777777" w:rsidR="00EC0566" w:rsidRPr="00EC0566" w:rsidRDefault="00EC0566" w:rsidP="00EC0566">
      <w:pPr>
        <w:ind w:left="993"/>
        <w:rPr>
          <w:color w:val="FF0000"/>
        </w:rPr>
      </w:pPr>
      <w:r w:rsidRPr="00EC0566">
        <w:rPr>
          <w:color w:val="FF0000"/>
        </w:rPr>
        <w:t>Con muy pocos años de rodaje, la domótica se ha convertido en uno de los sectores con mayor relevancia y perspectiva de incremento y potenciación futura, gracias a los avances tecnológicos. Estos avances que van de la mano de otros sectores como por ejemplo, el social con su continua lucha hacia la inclusión total de la población o el diseño de interiores y su afán por convertir nuestros hogares en una prolongación más de nuestro cuerpo, para hacernos sentir lo más cómodos y confortables posible. Pero es, sin duda, la apuesta de la sociedad por la inclusión de esta tecnología en el sector de la construcción lo que provoca su gran avance, mejorando e incluso desarrollando nuevas funcionalidades, lenguajes de programación y protocolos de comunicación.\\\\</w:t>
      </w:r>
    </w:p>
    <w:p w14:paraId="5A3D4408" w14:textId="77777777" w:rsidR="00EC0566" w:rsidRPr="00EC0566" w:rsidRDefault="00EC0566" w:rsidP="00EC0566">
      <w:pPr>
        <w:ind w:left="993"/>
        <w:rPr>
          <w:color w:val="FF0000"/>
        </w:rPr>
      </w:pPr>
      <w:r w:rsidRPr="00EC0566">
        <w:rPr>
          <w:color w:val="FF0000"/>
        </w:rPr>
        <w:t xml:space="preserve">Esta evolución ha ido permitiendo de manera progresiva que, poco a poco los sistemas domóticos integren una mayor cantidad de mecanismos, ampliando así el catálogo de funcionalidades que pueden ofrecer, a la par que estos son diseñados para actuar de manera más independiente y autónoma. En un principio, los sistemas domóticos eran centralizados, es decir, todos los mecanismos y sus parámetros eran controlados desde una central; en cambio, a día de hoy, los elementos son inteligentes y pueden portar su propia programación, y actuar en consonancia a ella, convirtiéndose en sistemas descentralizados. Esta cualidad, obtenida con el </w:t>
      </w:r>
      <w:r w:rsidRPr="00EC0566">
        <w:rPr>
          <w:color w:val="FF0000"/>
        </w:rPr>
        <w:lastRenderedPageBreak/>
        <w:t>paso del tiempo y la integración de los avances tecnológicos, ha permitido la mejora de 4 áreas fundamentales en el control de una vivienda: la seguridad, la gestión energética, el confort y las comunicaciones.\\\\</w:t>
      </w:r>
    </w:p>
    <w:p w14:paraId="7B67BDF8" w14:textId="77777777" w:rsidR="00EC0566" w:rsidRPr="00EC0566" w:rsidRDefault="00EC0566" w:rsidP="00EC0566">
      <w:pPr>
        <w:ind w:left="993"/>
        <w:rPr>
          <w:color w:val="FF0000"/>
        </w:rPr>
      </w:pPr>
      <w:r w:rsidRPr="00EC0566">
        <w:rPr>
          <w:color w:val="FF0000"/>
        </w:rPr>
        <w:t>En el caso del ámbito de la seguridad doméstica, la domótica explota de manera mucho más eficiente que los sistemas tradicionales, en al menos 3 de los campos más demandados, integrándolos con el resto de dispositivos. Uno de estos campos será el enfocado hacia las alarmas técnicas, que mediante sistemas sensoriales, podrán avisar al usuario de que existe un elemento en la casa que se encuentra averiado o realizando un mal funcionamiento, como pueda ser una tubería de agua rota o un horno demasiado caliente que quema la comida. Si el problema cuenta con una mayor gravedad o se requiere controlar espacios de manera más certera, incluso se podrán conectar estas alarmas con los servicios de emergencia o reparación profesionales, como pueden ser los bomberos. \\</w:t>
      </w:r>
    </w:p>
    <w:p w14:paraId="55EFD5D8" w14:textId="77777777" w:rsidR="00EC0566" w:rsidRPr="00EC0566" w:rsidRDefault="00EC0566" w:rsidP="00EC0566">
      <w:pPr>
        <w:ind w:left="993"/>
        <w:rPr>
          <w:color w:val="FF0000"/>
        </w:rPr>
      </w:pPr>
      <w:r w:rsidRPr="00EC0566">
        <w:rPr>
          <w:color w:val="FF0000"/>
        </w:rPr>
        <w:t>Haciendo uso de esa misma capacidad de conectar con sistemas externos, encontramos los otros 2 campos: la seguridad de los bienes, que mediante detectores de presencia y diferentes actuadores, como alarmas sonoras o cegadoras, tratara de evitar la entrada o sustracción de bienes de la vivienda, enviando un aviso al cuerpo de policía; y la teleasistencia, muy útil especialmente para personas mayores o enfermas, que podrán conectar con los servicios sanitarios que requieran  con la simple pulsación de un botón.\\\\</w:t>
      </w:r>
    </w:p>
    <w:p w14:paraId="6CEB97F5" w14:textId="77777777" w:rsidR="00EC0566" w:rsidRPr="00EC0566" w:rsidRDefault="00EC0566" w:rsidP="00EC0566">
      <w:pPr>
        <w:ind w:left="993"/>
        <w:rPr>
          <w:color w:val="FF0000"/>
        </w:rPr>
      </w:pPr>
      <w:r w:rsidRPr="00EC0566">
        <w:rPr>
          <w:color w:val="FF0000"/>
        </w:rPr>
        <w:t>En cuanto a la gestión energética, la domótica también se ha hecho un hueco en este sector gracias a la integración de elementos como temporizadores, termostatos, relojes temporizadores con otros más habituales, como los contadores de consumo, que conectados a través de actuadores, crean un sistema eficiente de ahorro de energía.\\\\</w:t>
      </w:r>
    </w:p>
    <w:p w14:paraId="25317FB3" w14:textId="77777777" w:rsidR="00EC0566" w:rsidRPr="00EC0566" w:rsidRDefault="00EC0566" w:rsidP="00EC0566">
      <w:pPr>
        <w:ind w:left="993"/>
        <w:rPr>
          <w:color w:val="FF0000"/>
        </w:rPr>
      </w:pPr>
      <w:r w:rsidRPr="00EC0566">
        <w:rPr>
          <w:color w:val="FF0000"/>
        </w:rPr>
        <w:t xml:space="preserve">La domótica, actualmente, se encuentra en continuo desarrollo y enfrentándose a diversos conflictos o problemas como su alto coste de instalación, la falta de personal cualificado, la normalización de los diversos softwares que existen en los  diferentes mercados del mundo, la dependencia del sistema eléctrico o los problemas del mundo de la informática, como pueden ser los hackers, dando sensación de inseguridad dentro de la tu propia casa. Por lo tanto es una ciencia </w:t>
      </w:r>
    </w:p>
    <w:p w14:paraId="1952C0BD" w14:textId="77777777" w:rsidR="00EC0566" w:rsidRDefault="00EC0566" w:rsidP="00EC0566">
      <w:pPr>
        <w:pStyle w:val="ListParagraph"/>
        <w:numPr>
          <w:ilvl w:val="0"/>
          <w:numId w:val="9"/>
        </w:numPr>
      </w:pPr>
    </w:p>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6E1404"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xml:space="preserve">; e incluso conocer los materiales de paredes y techo para no aportarles una carga superior, tanto de peso como temperatura, humedad o cualquier otra magnitud, a la que podrían aceptar a la hora de instalar </w:t>
      </w:r>
      <w:r w:rsidR="002758BA" w:rsidRPr="006E1404">
        <w:rPr>
          <w:rFonts w:ascii="Times New Roman" w:hAnsi="Times New Roman" w:cs="Times New Roman"/>
          <w:color w:val="FF0000"/>
          <w:sz w:val="24"/>
          <w:szCs w:val="24"/>
        </w:rPr>
        <w:t>y albergar máquinas en su interior sin sufrir ningún tipo de daño.\\</w:t>
      </w:r>
    </w:p>
    <w:p w14:paraId="77A69FC4" w14:textId="4CC759E7" w:rsidR="00672B0D" w:rsidRDefault="002758BA" w:rsidP="008F5ECD">
      <w:pPr>
        <w:ind w:left="720"/>
        <w:rPr>
          <w:rFonts w:ascii="Times New Roman" w:hAnsi="Times New Roman" w:cs="Times New Roman"/>
          <w:b/>
          <w:bCs/>
          <w:sz w:val="32"/>
          <w:szCs w:val="32"/>
        </w:rPr>
      </w:pPr>
      <w:r w:rsidRPr="006E1404">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6E1404">
        <w:rPr>
          <w:rFonts w:ascii="Times New Roman" w:hAnsi="Times New Roman" w:cs="Times New Roman"/>
          <w:color w:val="FF0000"/>
          <w:sz w:val="24"/>
          <w:szCs w:val="24"/>
        </w:rPr>
        <w:t>deberán ser</w:t>
      </w:r>
      <w:r w:rsidRPr="006E1404">
        <w:rPr>
          <w:rFonts w:ascii="Times New Roman" w:hAnsi="Times New Roman" w:cs="Times New Roman"/>
          <w:color w:val="FF0000"/>
          <w:sz w:val="24"/>
          <w:szCs w:val="24"/>
        </w:rPr>
        <w:t xml:space="preserve"> colocados en sus respectivos puestos y </w:t>
      </w:r>
      <w:r w:rsidR="006E1404" w:rsidRPr="006E1404">
        <w:rPr>
          <w:rFonts w:ascii="Times New Roman" w:hAnsi="Times New Roman" w:cs="Times New Roman"/>
          <w:color w:val="FF0000"/>
          <w:sz w:val="24"/>
          <w:szCs w:val="24"/>
        </w:rPr>
        <w:t>comenzar</w:t>
      </w:r>
      <w:r w:rsidRPr="006E1404">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w:t>
      </w:r>
      <w:r w:rsidRPr="006E1404">
        <w:rPr>
          <w:rFonts w:ascii="Times New Roman" w:hAnsi="Times New Roman" w:cs="Times New Roman"/>
          <w:color w:val="FF0000"/>
          <w:sz w:val="24"/>
          <w:szCs w:val="24"/>
        </w:rPr>
        <w:lastRenderedPageBreak/>
        <w:t xml:space="preserve">satisfecho con el resultado de </w:t>
      </w:r>
      <w:r w:rsidR="006E1404" w:rsidRPr="006E1404">
        <w:rPr>
          <w:rFonts w:ascii="Times New Roman" w:hAnsi="Times New Roman" w:cs="Times New Roman"/>
          <w:color w:val="FF0000"/>
          <w:sz w:val="24"/>
          <w:szCs w:val="24"/>
        </w:rPr>
        <w:t>la domotización de su</w:t>
      </w:r>
      <w:r w:rsidRPr="006E1404">
        <w:rPr>
          <w:rFonts w:ascii="Times New Roman" w:hAnsi="Times New Roman" w:cs="Times New Roman"/>
          <w:color w:val="FF0000"/>
          <w:sz w:val="24"/>
          <w:szCs w:val="24"/>
        </w:rPr>
        <w:t xml:space="preserve"> vivienda, a la par de resultar económicamente viable para la empresa.</w:t>
      </w:r>
    </w:p>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estos elementos se encargan de ejecutar las acciones solicitadas desde el controlador sobre los diferentes elementos domóticos de la vivienda a los que se 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w:t>
      </w:r>
      <w:r w:rsidRPr="00297D85">
        <w:rPr>
          <w:rFonts w:ascii="Times New Roman" w:hAnsi="Times New Roman" w:cs="Times New Roman"/>
          <w:color w:val="FF0000"/>
          <w:sz w:val="24"/>
          <w:szCs w:val="24"/>
        </w:rPr>
        <w:lastRenderedPageBreak/>
        <w:t>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lastRenderedPageBreak/>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lastRenderedPageBreak/>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funciones: conmutación, función para escaleras, transmisor de valores de regulación, mecanismo auxiliar para escenarios, transmisor de valores de 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w:t>
      </w:r>
      <w:r w:rsidRPr="00297D85">
        <w:rPr>
          <w:rFonts w:ascii="Times New Roman" w:hAnsi="Times New Roman" w:cs="Times New Roman"/>
          <w:color w:val="FF0000"/>
          <w:sz w:val="24"/>
          <w:szCs w:val="24"/>
        </w:rPr>
        <w:lastRenderedPageBreak/>
        <w:t>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instalación KNX, será necesario la implementación de un módulo extra, que será el encargado de comunicar el detector de humos con el sistema de control de la vivienda.</w:t>
      </w:r>
    </w:p>
    <w:p w14:paraId="01368B07" w14:textId="77777777" w:rsidR="00672B0D" w:rsidRDefault="00672B0D" w:rsidP="00672B0D">
      <w:pPr>
        <w:ind w:left="-993"/>
      </w:pPr>
      <w:r>
        <w:rPr>
          <w:noProof/>
          <w:lang w:eastAsia="es-ES"/>
        </w:rPr>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lastRenderedPageBreak/>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lastRenderedPageBreak/>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lastRenderedPageBreak/>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lastRenderedPageBreak/>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4">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2F6B8F"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2"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78D71C5A" w14:textId="77777777" w:rsidR="00ED6662" w:rsidRDefault="005321AB" w:rsidP="00ED6662">
      <w:pPr>
        <w:pStyle w:val="ListParagraph"/>
        <w:ind w:left="1080"/>
        <w:rPr>
          <w:rFonts w:ascii="Times New Roman" w:eastAsia="Times New Roman" w:hAnsi="Times New Roman" w:cs="Times New Roman"/>
          <w:sz w:val="24"/>
          <w:szCs w:val="24"/>
          <w:lang w:eastAsia="es-ES"/>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7357B8DF" w14:textId="77777777" w:rsidR="00ED6662" w:rsidRDefault="00ED6662" w:rsidP="00ED6662">
      <w:pPr>
        <w:pStyle w:val="ListParagraph"/>
        <w:ind w:left="1080"/>
        <w:rPr>
          <w:rFonts w:ascii="Times New Roman" w:eastAsia="Times New Roman" w:hAnsi="Times New Roman" w:cs="Times New Roman"/>
          <w:sz w:val="24"/>
          <w:szCs w:val="24"/>
          <w:lang w:eastAsia="es-ES"/>
        </w:rPr>
      </w:pPr>
    </w:p>
    <w:p w14:paraId="157B9527" w14:textId="6F6791F8" w:rsidR="005321AB" w:rsidRPr="001E52CF" w:rsidRDefault="005321AB" w:rsidP="00ED6662">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lastRenderedPageBreak/>
        <w:t>El control de los sistemas de fancoil normalmente se ejecuta a través de comunicaciones vía infrarrojos, protocolo que no entra dentro del alcance de la tecnología KNX, por lo que ha sido 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w:t>
      </w:r>
      <w:r w:rsidRPr="00AF3FA5">
        <w:rPr>
          <w:rFonts w:ascii="Times New Roman" w:hAnsi="Times New Roman" w:cs="Times New Roman"/>
          <w:color w:val="FF0000"/>
        </w:rPr>
        <w:lastRenderedPageBreak/>
        <w:t xml:space="preserve">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debido a que será necesario el contacto físico entre el sensor y el elemento 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2F6B8F"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5"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 xml:space="preserve">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w:t>
      </w:r>
      <w:r w:rsidRPr="001E52CF">
        <w:rPr>
          <w:rFonts w:ascii="Times New Roman" w:hAnsi="Times New Roman" w:cs="Times New Roman"/>
          <w:color w:val="FF0000"/>
        </w:rPr>
        <w:lastRenderedPageBreak/>
        <w:t>los sensores de movimiento, al colocarse en una posición más elevada, se obtiene una mayor distancia de detección, siempre teniendo en cuenta el tipo de movimiento que se desee detectar:</w:t>
      </w:r>
    </w:p>
    <w:p w14:paraId="375BB946" w14:textId="48D82B3F" w:rsidR="00BC4B03" w:rsidRDefault="002F6B8F" w:rsidP="00582342">
      <w:pPr>
        <w:ind w:left="360"/>
        <w:rPr>
          <w:rFonts w:ascii="Times New Roman" w:hAnsi="Times New Roman" w:cs="Times New Roman"/>
        </w:rPr>
      </w:pPr>
      <w:r>
        <w:rPr>
          <w:rFonts w:ascii="Times New Roman" w:hAnsi="Times New Roman" w:cs="Times New Roman"/>
        </w:rPr>
        <w:pict w14:anchorId="064499A7">
          <v:shape id="_x0000_i1027" type="#_x0000_t75" style="width:482.25pt;height:209.25pt">
            <v:imagedata r:id="rId36"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lastRenderedPageBreak/>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 xml:space="preserve">mediante </w:t>
      </w:r>
      <w:r w:rsidR="002A04D0" w:rsidRPr="006C6381">
        <w:rPr>
          <w:rFonts w:ascii="Times New Roman" w:hAnsi="Times New Roman" w:cs="Times New Roman"/>
          <w:color w:val="FF0000"/>
        </w:rPr>
        <w:lastRenderedPageBreak/>
        <w:t>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0">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2F6B8F" w:rsidP="00385368">
      <w:pPr>
        <w:ind w:left="-76"/>
        <w:rPr>
          <w:rFonts w:ascii="Times New Roman" w:hAnsi="Times New Roman" w:cs="Times New Roman"/>
          <w:b/>
          <w:sz w:val="24"/>
        </w:rPr>
      </w:pPr>
      <w:r>
        <w:lastRenderedPageBreak/>
        <w:pict w14:anchorId="0084E29D">
          <v:shape id="_x0000_i1028" type="#_x0000_t75" style="width:483pt;height:223.5pt">
            <v:imagedata r:id="rId43"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2F6B8F"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4"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2F6B8F" w:rsidP="00DA5F97">
      <w:pPr>
        <w:ind w:left="1418"/>
        <w:rPr>
          <w:color w:val="FF0000"/>
          <w:sz w:val="36"/>
        </w:rPr>
      </w:pPr>
      <w:r>
        <w:rPr>
          <w:color w:val="FF0000"/>
          <w:sz w:val="36"/>
        </w:rPr>
        <w:pict w14:anchorId="78F1665F">
          <v:shape id="_x0000_i1030" type="#_x0000_t75" style="width:482.25pt;height:2in">
            <v:imagedata r:id="rId46"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2F6B8F">
        <w:rPr>
          <w:color w:val="FF0000"/>
          <w:sz w:val="36"/>
        </w:rPr>
        <w:pict w14:anchorId="45236124">
          <v:shape id="_x0000_i1031" type="#_x0000_t75" style="width:482.25pt;height:64.5pt">
            <v:imagedata r:id="rId47"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2F6B8F">
        <w:rPr>
          <w:color w:val="FF0000"/>
          <w:sz w:val="36"/>
        </w:rPr>
        <w:pict w14:anchorId="48B4F4BC">
          <v:shape id="_x0000_i1032" type="#_x0000_t75" style="width:438pt;height:201.75pt">
            <v:imagedata r:id="rId49"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2F6B8F" w:rsidP="00224A46">
      <w:pPr>
        <w:ind w:left="1418"/>
      </w:pPr>
      <w:r>
        <w:pict w14:anchorId="3E4D547E">
          <v:shape id="_x0000_i1033" type="#_x0000_t75" style="width:482.25pt;height:129.75pt">
            <v:imagedata r:id="rId50"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2F6B8F" w:rsidP="00C03CB8">
      <w:pPr>
        <w:pStyle w:val="ListParagraph"/>
        <w:ind w:left="1440"/>
      </w:pPr>
      <w:r>
        <w:rPr>
          <w:color w:val="FF0000"/>
        </w:rPr>
        <w:pict w14:anchorId="7D69878F">
          <v:shape id="_x0000_i1034" type="#_x0000_t75" style="width:482.25pt;height:122.25pt">
            <v:imagedata r:id="rId51"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2F6B8F"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2"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2F6B8F" w:rsidP="00A77FFA">
      <w:pPr>
        <w:pStyle w:val="ListParagraph"/>
        <w:ind w:left="1440"/>
      </w:pPr>
      <w:r>
        <w:lastRenderedPageBreak/>
        <w:pict w14:anchorId="395679F1">
          <v:shape id="_x0000_i1036" type="#_x0000_t75" style="width:481.5pt;height:211.5pt">
            <v:imagedata r:id="rId54"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5C79C9" w:rsidRDefault="00F727E4" w:rsidP="009A2BAE">
      <w:pPr>
        <w:pStyle w:val="ListParagraph"/>
        <w:numPr>
          <w:ilvl w:val="0"/>
          <w:numId w:val="11"/>
        </w:numPr>
        <w:rPr>
          <w:rFonts w:ascii="Times New Roman" w:hAnsi="Times New Roman" w:cs="Times New Roman"/>
          <w:b/>
          <w:bCs/>
          <w:color w:val="FF0000"/>
          <w:sz w:val="32"/>
          <w:szCs w:val="32"/>
        </w:rPr>
      </w:pPr>
      <w:r w:rsidRPr="005C79C9">
        <w:rPr>
          <w:rFonts w:ascii="Times New Roman" w:hAnsi="Times New Roman" w:cs="Times New Roman"/>
          <w:b/>
          <w:bCs/>
          <w:color w:val="FF0000"/>
          <w:sz w:val="32"/>
          <w:szCs w:val="32"/>
        </w:rPr>
        <w:t>Recuperador de CO\textsubscript{2}</w:t>
      </w:r>
    </w:p>
    <w:p w14:paraId="00F3D7AE" w14:textId="77777777" w:rsidR="005C79C9" w:rsidRPr="005C79C9" w:rsidRDefault="005C79C9" w:rsidP="005C79C9">
      <w:pPr>
        <w:ind w:left="1560"/>
        <w:rPr>
          <w:color w:val="FF0000"/>
        </w:rPr>
      </w:pPr>
      <w:r w:rsidRPr="005C79C9">
        <w:rPr>
          <w:color w:val="FF0000"/>
        </w:rPr>
        <w:t>Para esta sección, al igual que sucedía con la programación de las luminarias de tipo Dimmer, será necesaria una programación extra en el módulo X1 para poder implementar todos los requisitos impuestos por el cliente, y que se verán a continuación en detalle el desarrollo de la lógica de su programación:\\\\</w:t>
      </w:r>
    </w:p>
    <w:p w14:paraId="25A5D015" w14:textId="77777777" w:rsidR="005C79C9" w:rsidRPr="005C79C9" w:rsidRDefault="005C79C9" w:rsidP="005C79C9">
      <w:pPr>
        <w:ind w:left="1560"/>
        <w:rPr>
          <w:color w:val="FF0000"/>
        </w:rPr>
      </w:pPr>
      <w:r w:rsidRPr="005C79C9">
        <w:rPr>
          <w:color w:val="FF0000"/>
        </w:rPr>
        <w:t>En primer lugar aparecen las 5 señales de entrada que tendrán la capacidad de mantener el sistema recuperador encendido a la máxima potencia mientras se mantengan activas, más un tiempo añadido extra de 10 minutos. Estas señales se encuentran apuntando desde la dirección de grupo del ON/OFF de las cuatro luminarias situadas en los cuartos de baños, y desde la tecla de un pulsador que se encuentra instalado en uno de los pasillos. Todas ellas estarán direccionadas a los puertos “Entrada” de un bloque “Puerta OR”. La salida de este bloque se dirigirá hacia un bloque “Detector de flancos” programado para que su salida de detección de flanco descendente envié una señal a un bloque “Luz de escalera”, el cual tendrá la misión de mantener el envío de un 1 por su puerto “Salida” durante 10 minutos. Esta señal junto con un bloque “Entrada” activado al detectar más de 1500 ppm y la propia salida de la puerta OR, se dirigirán a un segundo bloque “Puerta OR”.</w:t>
      </w:r>
    </w:p>
    <w:p w14:paraId="652C6D00" w14:textId="77777777" w:rsidR="005C79C9" w:rsidRPr="005C79C9" w:rsidRDefault="005C79C9" w:rsidP="005C79C9">
      <w:pPr>
        <w:ind w:left="1560"/>
        <w:rPr>
          <w:color w:val="FF0000"/>
        </w:rPr>
      </w:pPr>
      <w:r w:rsidRPr="005C79C9">
        <w:rPr>
          <w:noProof/>
          <w:color w:val="FF0000"/>
          <w:lang w:eastAsia="es-ES"/>
        </w:rPr>
        <w:drawing>
          <wp:inline distT="0" distB="0" distL="0" distR="0" wp14:anchorId="4D702B16" wp14:editId="6331C44E">
            <wp:extent cx="5400040" cy="964565"/>
            <wp:effectExtent l="0" t="0" r="0" b="6985"/>
            <wp:docPr id="1629641312" name="Picture 1629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64565"/>
                    </a:xfrm>
                    <a:prstGeom prst="rect">
                      <a:avLst/>
                    </a:prstGeom>
                  </pic:spPr>
                </pic:pic>
              </a:graphicData>
            </a:graphic>
          </wp:inline>
        </w:drawing>
      </w:r>
    </w:p>
    <w:p w14:paraId="745E8741" w14:textId="77777777" w:rsidR="005C79C9" w:rsidRPr="005C79C9" w:rsidRDefault="005C79C9" w:rsidP="005C79C9">
      <w:pPr>
        <w:ind w:left="1440"/>
        <w:rPr>
          <w:color w:val="FF0000"/>
        </w:rPr>
      </w:pPr>
      <w:r w:rsidRPr="005C79C9">
        <w:rPr>
          <w:color w:val="FF0000"/>
        </w:rPr>
        <w:t>Con esto se logra que esta última puerta OR envíe un 1 a uno de los puertos “Entrada” de un bloque “Puerta AND”. El otro puerto de este bloque será atacado desde la dirección de grupo que indica si el sistema de recuperación de CO\textsubscript{2} debe estar encendido o no. Si estas dos señales binarias tienen un valor de 1, se enviará una señal de activación a las direcciones de grupo encargadas de dar la orden de cierre al relé conectado del cable de la máquina que activa la velocidad máxima. Una señal invertida atacará al relé de velocidad media, haciendo que este se desconecte.</w:t>
      </w:r>
    </w:p>
    <w:p w14:paraId="6977C07F" w14:textId="77777777" w:rsidR="005C79C9" w:rsidRPr="005C79C9" w:rsidRDefault="005C79C9" w:rsidP="005C79C9">
      <w:pPr>
        <w:ind w:left="1440"/>
        <w:rPr>
          <w:color w:val="FF0000"/>
        </w:rPr>
      </w:pPr>
      <w:r w:rsidRPr="005C79C9">
        <w:rPr>
          <w:noProof/>
          <w:color w:val="FF0000"/>
          <w:lang w:eastAsia="es-ES"/>
        </w:rPr>
        <w:drawing>
          <wp:inline distT="0" distB="0" distL="0" distR="0" wp14:anchorId="0744D1F6" wp14:editId="763773E0">
            <wp:extent cx="5400040" cy="1189355"/>
            <wp:effectExtent l="0" t="0" r="0" b="0"/>
            <wp:docPr id="1629641313" name="Picture 162964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189355"/>
                    </a:xfrm>
                    <a:prstGeom prst="rect">
                      <a:avLst/>
                    </a:prstGeom>
                  </pic:spPr>
                </pic:pic>
              </a:graphicData>
            </a:graphic>
          </wp:inline>
        </w:drawing>
      </w:r>
    </w:p>
    <w:p w14:paraId="3220B9F4" w14:textId="77777777" w:rsidR="005C79C9" w:rsidRPr="005C79C9" w:rsidRDefault="005C79C9" w:rsidP="005C79C9">
      <w:pPr>
        <w:ind w:left="1440"/>
        <w:rPr>
          <w:color w:val="FF0000"/>
        </w:rPr>
      </w:pPr>
      <w:r w:rsidRPr="005C79C9">
        <w:rPr>
          <w:color w:val="FF0000"/>
        </w:rPr>
        <w:t>La misma puerta OR invertida se direccionará,  junto con la señal ON/FF del sistema y la de detección de 1000 ppm, a un bloque “Puerta AND” cuya salida se encuentra conectada a la dirección que conecta la velocidad media. Lo logrado con este bloque es que si la velocidad máxima se encuentra activada, no se podrá activar la velocidad media aunque se produzca la detección del límite de CO\textsubscript{2}.</w:t>
      </w:r>
    </w:p>
    <w:p w14:paraId="2C8A9C1C" w14:textId="77777777" w:rsidR="005C79C9" w:rsidRPr="005C79C9" w:rsidRDefault="005C79C9" w:rsidP="005C79C9">
      <w:pPr>
        <w:ind w:left="1440"/>
        <w:rPr>
          <w:color w:val="FF0000"/>
        </w:rPr>
      </w:pPr>
      <w:r w:rsidRPr="005C79C9">
        <w:rPr>
          <w:noProof/>
          <w:color w:val="FF0000"/>
          <w:lang w:eastAsia="es-ES"/>
        </w:rPr>
        <w:drawing>
          <wp:inline distT="0" distB="0" distL="0" distR="0" wp14:anchorId="48654A57" wp14:editId="70E1D015">
            <wp:extent cx="5400040" cy="1022350"/>
            <wp:effectExtent l="0" t="0" r="0" b="6350"/>
            <wp:docPr id="1629641314" name="Picture 16296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2350"/>
                    </a:xfrm>
                    <a:prstGeom prst="rect">
                      <a:avLst/>
                    </a:prstGeom>
                  </pic:spPr>
                </pic:pic>
              </a:graphicData>
            </a:graphic>
          </wp:inline>
        </w:drawing>
      </w:r>
    </w:p>
    <w:p w14:paraId="5C93A92C" w14:textId="77777777" w:rsidR="005C79C9" w:rsidRPr="005C79C9" w:rsidRDefault="005C79C9" w:rsidP="005C79C9">
      <w:pPr>
        <w:ind w:left="1440"/>
        <w:rPr>
          <w:color w:val="FF0000"/>
        </w:rPr>
      </w:pPr>
      <w:r w:rsidRPr="005C79C9">
        <w:rPr>
          <w:color w:val="FF0000"/>
        </w:rPr>
        <w:lastRenderedPageBreak/>
        <w:t>En la Imagen \ref{fig:log_co2_b2} también se encuentra el bloque “Salida” que ataca a la dirección “VEL FAN 1”, y se encuentra conectada a la señal de entrada del ON/OFF del sistema de recuperación. Con este funcionamiento se logra que las salidas del actuador binario que lo controla, se comporte de la manera determinada en la Tablas \ref{tab:conex_co2}.\\\\</w:t>
      </w:r>
    </w:p>
    <w:p w14:paraId="27CDF65F" w14:textId="77777777" w:rsidR="005C79C9" w:rsidRPr="005C79C9" w:rsidRDefault="005C79C9" w:rsidP="005C79C9">
      <w:pPr>
        <w:ind w:left="1440"/>
        <w:rPr>
          <w:color w:val="FF0000"/>
        </w:rPr>
      </w:pPr>
      <w:r w:rsidRPr="005C79C9">
        <w:rPr>
          <w:color w:val="FF0000"/>
        </w:rPr>
        <w:t>Con la intención de controlar el comportamiento del sistema a través de la pantalla o la aplicación móvil y no incurrir en ningún estado que pueda dañar el quipo, como la conexión simultanea de la velocidad media y alta, se han diseñado tres bloques lógicos. Su función será la de detectar cuando a una de estas salidas se le solicita su conexión, y por tanto, se deben desconectar las otras al detectar flancos ascendentes.</w:t>
      </w:r>
    </w:p>
    <w:p w14:paraId="237157E1" w14:textId="77777777" w:rsidR="005C79C9" w:rsidRPr="005C79C9" w:rsidRDefault="005C79C9" w:rsidP="005C79C9">
      <w:pPr>
        <w:ind w:left="1440"/>
        <w:rPr>
          <w:color w:val="FF0000"/>
        </w:rPr>
      </w:pPr>
      <w:r w:rsidRPr="005C79C9">
        <w:rPr>
          <w:noProof/>
          <w:color w:val="FF0000"/>
          <w:lang w:eastAsia="es-ES"/>
        </w:rPr>
        <w:drawing>
          <wp:inline distT="0" distB="0" distL="0" distR="0" wp14:anchorId="21F8A5B9" wp14:editId="5AFA79DB">
            <wp:extent cx="5400040" cy="1860550"/>
            <wp:effectExtent l="0" t="0" r="0" b="6350"/>
            <wp:docPr id="1629641315" name="Picture 1629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60550"/>
                    </a:xfrm>
                    <a:prstGeom prst="rect">
                      <a:avLst/>
                    </a:prstGeom>
                  </pic:spPr>
                </pic:pic>
              </a:graphicData>
            </a:graphic>
          </wp:inline>
        </w:drawing>
      </w:r>
    </w:p>
    <w:p w14:paraId="4E452383" w14:textId="77777777" w:rsidR="005C79C9" w:rsidRPr="005C79C9" w:rsidRDefault="005C79C9" w:rsidP="005C79C9">
      <w:pPr>
        <w:ind w:left="1560"/>
        <w:rPr>
          <w:color w:val="FF0000"/>
        </w:rPr>
      </w:pPr>
      <w:r w:rsidRPr="005C79C9">
        <w:rPr>
          <w:color w:val="FF0000"/>
        </w:rPr>
        <w:t>Finalmente, la programación del recuperador de CO\textsubscript{2}se vería tal y como se muestra en la Imagen \ref{fig:prog_recup}, donde se aprecia una captura de pantalla de la programación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2A9845E0" w14:textId="5413DC53" w:rsidR="00280C64" w:rsidRDefault="00D92C52" w:rsidP="00280C64">
      <w:pPr>
        <w:pStyle w:val="ListParagraph"/>
        <w:ind w:left="1440"/>
      </w:pPr>
      <w:r>
        <w:t>Esta sección</w:t>
      </w:r>
      <w:r w:rsidR="00FD2A1F">
        <w:t>,</w:t>
      </w:r>
      <w:r>
        <w:t xml:space="preserve"> a pesar de requerir también la implementación de </w:t>
      </w:r>
      <w:r w:rsidR="00FD2A1F">
        <w:t>módulos</w:t>
      </w:r>
      <w:r>
        <w:t xml:space="preserve"> lógicos en el X1, estos serán </w:t>
      </w:r>
      <w:r w:rsidR="00FD2A1F">
        <w:t>más sencillos, ya que su objetivo es únicamente recoger el valor numérico de la lectura de los diversos contadores de consumos varios repartidos por la vivienda a través del bus KNX, y concatenarles un texto con las unidades de medida correctas y mostrarlos por pantalla una vez es pulsado el botón diseñado para ello en la pantalla o incluso desde la propia aplicación móvil. El esquema del módulo lógico implementado sería el siguiente:</w:t>
      </w:r>
    </w:p>
    <w:p w14:paraId="492A1A53" w14:textId="0481A2AA" w:rsidR="00D92C52" w:rsidRPr="00D92C52" w:rsidRDefault="00D92C52" w:rsidP="00280C64">
      <w:pPr>
        <w:pStyle w:val="ListParagraph"/>
        <w:ind w:left="1440"/>
        <w:rPr>
          <w:color w:val="7030A0"/>
          <w:sz w:val="36"/>
        </w:rPr>
      </w:pPr>
      <w:r w:rsidRPr="00D92C52">
        <w:rPr>
          <w:color w:val="7030A0"/>
          <w:sz w:val="36"/>
        </w:rPr>
        <w:t>FALTA CAPTURA DEL MONSTRUO LÓGICO Y SU EXPLICACIÓN.</w:t>
      </w:r>
    </w:p>
    <w:p w14:paraId="7D5F2270" w14:textId="5BF0EE80" w:rsidR="00280C64" w:rsidRPr="00280C64" w:rsidRDefault="00D92C52" w:rsidP="00280C64">
      <w:pPr>
        <w:pStyle w:val="ListParagraph"/>
        <w:ind w:left="1440"/>
      </w:pPr>
      <w:r>
        <w:t xml:space="preserve">El linkado de las direcciones de grupo en el ETS5 pueden consultarse en la Imagen </w:t>
      </w:r>
      <w:r w:rsidRPr="00F727E4">
        <w:rPr>
          <w:color w:val="FF0000"/>
        </w:rPr>
        <w:t>\ref{fig:prog_</w:t>
      </w:r>
      <w:r>
        <w:rPr>
          <w:color w:val="FF0000"/>
        </w:rPr>
        <w:t>consu</w:t>
      </w:r>
      <w:r w:rsidRPr="00F727E4">
        <w:rPr>
          <w:color w:val="FF0000"/>
        </w:rPr>
        <w:t>}.</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xml:space="preserve">. Por tanto, cada salida del actuador que se desee que participe en una escena, deberá tener activada la opción de generar escenas, tener programada su acción durante la ejecución de la </w:t>
      </w:r>
      <w:r w:rsidR="00303F59" w:rsidRPr="000E1C2D">
        <w:rPr>
          <w:color w:val="FF0000"/>
        </w:rPr>
        <w:lastRenderedPageBreak/>
        <w:t>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Vacaciones: en esta escena se combina la escena “Salir de casa” con el apagado de todo el equipo de climatización, permitiendo al cliente el apagado de la caldera, los 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9A2BAE" w:rsidRDefault="00BF0650"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Sistemas de visualización</w:t>
      </w:r>
      <w:r w:rsidR="009A2BAE" w:rsidRPr="009A2BAE">
        <w:rPr>
          <w:rFonts w:ascii="Times New Roman" w:hAnsi="Times New Roman" w:cs="Times New Roman"/>
          <w:b/>
          <w:bCs/>
          <w:sz w:val="32"/>
          <w:szCs w:val="32"/>
        </w:rPr>
        <w:t xml:space="preserve"> </w:t>
      </w:r>
      <w:r w:rsidR="009A2BAE">
        <w:rPr>
          <w:rFonts w:ascii="Times New Roman" w:hAnsi="Times New Roman" w:cs="Times New Roman"/>
          <w:b/>
          <w:bCs/>
          <w:sz w:val="32"/>
          <w:szCs w:val="32"/>
        </w:rPr>
        <w:t xml:space="preserve">Y </w:t>
      </w:r>
      <w:r w:rsidR="009A2BAE" w:rsidRPr="00EF54E5">
        <w:rPr>
          <w:rFonts w:ascii="Times New Roman" w:hAnsi="Times New Roman" w:cs="Times New Roman"/>
          <w:b/>
          <w:bCs/>
          <w:sz w:val="32"/>
          <w:szCs w:val="32"/>
        </w:rPr>
        <w:t>Protocolo de comunicación</w:t>
      </w:r>
      <w:r w:rsidR="00F86534" w:rsidRPr="009A2BAE">
        <w:rPr>
          <w:rFonts w:ascii="Times New Roman" w:hAnsi="Times New Roman" w:cs="Times New Roman"/>
          <w:b/>
          <w:bCs/>
          <w:sz w:val="32"/>
          <w:szCs w:val="32"/>
        </w:rPr>
        <w:t xml:space="preserve">: </w:t>
      </w:r>
    </w:p>
    <w:p w14:paraId="146D5CD6" w14:textId="0BBF3B4E"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Teoría de telegramas de clase</w:t>
      </w:r>
    </w:p>
    <w:p w14:paraId="428F30EB" w14:textId="77777777"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Cuaderno de la oficina con manuales</w:t>
      </w:r>
    </w:p>
    <w:p w14:paraId="0A548389" w14:textId="77777777" w:rsidR="009A2BAE" w:rsidRPr="009A2BAE"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Sistema de Cableado Estructurado</w:t>
      </w:r>
      <w:r>
        <w:rPr>
          <w:rFonts w:ascii="Times New Roman" w:hAnsi="Times New Roman" w:cs="Times New Roman"/>
          <w:color w:val="303030"/>
          <w:sz w:val="27"/>
          <w:szCs w:val="27"/>
          <w:shd w:val="clear" w:color="auto" w:fill="FFFFFF"/>
        </w:rPr>
        <w:t xml:space="preserve"> </w:t>
      </w:r>
    </w:p>
    <w:p w14:paraId="2563B0E3" w14:textId="4252C746" w:rsidR="009A2BAE" w:rsidRDefault="009A2BAE" w:rsidP="009A2BAE">
      <w:pPr>
        <w:ind w:left="1560"/>
        <w:rPr>
          <w:rFonts w:ascii="Times New Roman" w:hAnsi="Times New Roman" w:cs="Times New Roman"/>
          <w:color w:val="303030"/>
          <w:sz w:val="27"/>
          <w:szCs w:val="27"/>
          <w:shd w:val="clear" w:color="auto" w:fill="FFFFFF"/>
        </w:rPr>
      </w:pPr>
      <w:r w:rsidRPr="009A2BAE">
        <w:rPr>
          <w:rFonts w:ascii="Times New Roman" w:hAnsi="Times New Roman" w:cs="Times New Roman"/>
          <w:color w:val="303030"/>
          <w:sz w:val="27"/>
          <w:szCs w:val="27"/>
          <w:shd w:val="clear" w:color="auto" w:fill="FFFFFF"/>
        </w:rPr>
        <w:t>Servidor</w:t>
      </w:r>
    </w:p>
    <w:p w14:paraId="7C85A7F0" w14:textId="77777777" w:rsidR="009A2BAE" w:rsidRPr="00B979FD" w:rsidRDefault="009A2BAE" w:rsidP="009A2BAE">
      <w:pPr>
        <w:ind w:left="1560"/>
        <w:rPr>
          <w:rFonts w:ascii="Times New Roman" w:hAnsi="Times New Roman" w:cs="Times New Roman"/>
        </w:rPr>
      </w:pPr>
      <w:r w:rsidRPr="009A2BAE">
        <w:rPr>
          <w:rFonts w:ascii="Times New Roman" w:hAnsi="Times New Roman" w:cs="Times New Roman"/>
          <w:color w:val="303030"/>
          <w:sz w:val="27"/>
          <w:szCs w:val="27"/>
          <w:shd w:val="clear" w:color="auto" w:fill="FFFFFF"/>
        </w:rPr>
        <w:t>https://support.knx.org/hc/es/articles/115003188109-Direcciones-de-</w:t>
      </w:r>
      <w:r w:rsidRPr="00B979FD">
        <w:rPr>
          <w:rFonts w:ascii="Times New Roman" w:hAnsi="Times New Roman" w:cs="Times New Roman"/>
        </w:rPr>
        <w:t>grupo#:~:text=Una%20direcci%C3%B3n%20de%20grupo%20tiene,alta%20siempre%20se%20env%C3%ADa%20primero.</w:t>
      </w:r>
    </w:p>
    <w:p w14:paraId="2E889A39" w14:textId="77777777" w:rsidR="009A2BAE" w:rsidRPr="004C7670" w:rsidRDefault="009A2BAE" w:rsidP="009A2BAE">
      <w:pPr>
        <w:ind w:left="1560"/>
        <w:rPr>
          <w:rFonts w:ascii="Times New Roman" w:hAnsi="Times New Roman" w:cs="Times New Roman"/>
        </w:rPr>
      </w:pPr>
      <w:r w:rsidRPr="004C7670">
        <w:rPr>
          <w:rFonts w:ascii="Times New Roman" w:hAnsi="Times New Roman" w:cs="Times New Roman"/>
          <w:color w:val="303030"/>
          <w:sz w:val="27"/>
          <w:szCs w:val="27"/>
          <w:shd w:val="clear" w:color="auto" w:fill="FFFFFF"/>
        </w:rPr>
        <w:t>X10:</w:t>
      </w:r>
      <w:r w:rsidRPr="004C7670">
        <w:rPr>
          <w:rFonts w:ascii="Times New Roman" w:hAnsi="Times New Roman" w:cs="Times New Roman"/>
        </w:rPr>
        <w:t xml:space="preserve"> sistema X-10, un protocolo de comunicación que transmite las señales de control a través de la línea eléctrica </w:t>
      </w:r>
      <w:hyperlink r:id="rId59">
        <w:r w:rsidRPr="5412AACF">
          <w:rPr>
            <w:rStyle w:val="Hyperlink"/>
            <w:rFonts w:ascii="Times New Roman" w:hAnsi="Times New Roman" w:cs="Times New Roman"/>
          </w:rPr>
          <w:t>https://es.wikipedia.org/wiki/X10</w:t>
        </w:r>
      </w:hyperlink>
    </w:p>
    <w:p w14:paraId="4991563F" w14:textId="77777777" w:rsidR="009A2BAE" w:rsidRPr="004C7670" w:rsidRDefault="00B6320E" w:rsidP="009A2BAE">
      <w:pPr>
        <w:ind w:left="1560"/>
        <w:rPr>
          <w:rFonts w:ascii="Times New Roman" w:hAnsi="Times New Roman" w:cs="Times New Roman"/>
          <w:color w:val="FF0000"/>
        </w:rPr>
      </w:pPr>
      <w:hyperlink r:id="rId60">
        <w:r w:rsidR="009A2BAE" w:rsidRPr="228DB82A">
          <w:rPr>
            <w:rStyle w:val="Hyperlink"/>
            <w:rFonts w:ascii="Times New Roman" w:hAnsi="Times New Roman" w:cs="Times New Roman"/>
          </w:rPr>
          <w:t>https://www4.gira.com/es_ES/gebaeudetechnik/systeme/knx-eib_system/knx-produkte/systemgeraete/x1/systemgrafik.html</w:t>
        </w:r>
      </w:hyperlink>
    </w:p>
    <w:p w14:paraId="67A68B0C" w14:textId="77777777" w:rsidR="009A2BAE" w:rsidRDefault="00B6320E" w:rsidP="009A2BAE">
      <w:pPr>
        <w:ind w:left="1560"/>
        <w:rPr>
          <w:rFonts w:ascii="Times New Roman" w:hAnsi="Times New Roman" w:cs="Times New Roman"/>
          <w:color w:val="FF0000"/>
        </w:rPr>
      </w:pPr>
      <w:hyperlink r:id="rId61" w:history="1">
        <w:r w:rsidR="009A2BAE" w:rsidRPr="00423F32">
          <w:rPr>
            <w:rStyle w:val="Hyperlink"/>
            <w:rFonts w:ascii="Times New Roman" w:hAnsi="Times New Roman" w:cs="Times New Roman"/>
          </w:rPr>
          <w:t>https://www.knx.org/wAssets/docs/downloads/Marketing/Flyers/KNX-Basics/KNX-Basics_es.pdf</w:t>
        </w:r>
      </w:hyperlink>
    </w:p>
    <w:p w14:paraId="2C67E929" w14:textId="77777777" w:rsidR="00605E8F" w:rsidRDefault="00605E8F" w:rsidP="00086F46">
      <w:pPr>
        <w:pStyle w:val="ListParagraph"/>
        <w:ind w:left="1440"/>
      </w:pPr>
    </w:p>
    <w:p w14:paraId="29689FD7" w14:textId="77777777" w:rsidR="00605E8F" w:rsidRPr="00086F46" w:rsidRDefault="00605E8F" w:rsidP="00086F46">
      <w:pPr>
        <w:pStyle w:val="ListParagraph"/>
        <w:ind w:left="1440"/>
      </w:pPr>
    </w:p>
    <w:p w14:paraId="6068C199" w14:textId="1EBB48D5" w:rsidR="00544744" w:rsidRPr="00E61B3B" w:rsidRDefault="00544744" w:rsidP="00544744">
      <w:pPr>
        <w:pStyle w:val="ListParagraph"/>
        <w:numPr>
          <w:ilvl w:val="0"/>
          <w:numId w:val="9"/>
        </w:numPr>
        <w:ind w:left="567"/>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 y discusión</w:t>
      </w:r>
    </w:p>
    <w:p w14:paraId="75ADE998" w14:textId="5BE9BE49" w:rsidR="003F3184" w:rsidRPr="00552E11" w:rsidRDefault="00552E11" w:rsidP="00552E11">
      <w:pPr>
        <w:pStyle w:val="ListParagraph"/>
        <w:ind w:left="1440"/>
        <w:rPr>
          <w:color w:val="FF0000"/>
        </w:rPr>
      </w:pPr>
      <w:r w:rsidRPr="00552E11">
        <w:rPr>
          <w:color w:val="FF0000"/>
        </w:rPr>
        <w:t xml:space="preserve">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w:t>
      </w:r>
      <w:r w:rsidRPr="00552E11">
        <w:rPr>
          <w:color w:val="FF0000"/>
        </w:rPr>
        <w:lastRenderedPageBreak/>
        <w:t>identificados en las fases anteriores, así como el funcionamiento adecuado de los equipos y mecanismos que lo componen.</w:t>
      </w:r>
    </w:p>
    <w:p w14:paraId="551046DD" w14:textId="77777777" w:rsidR="00106F49" w:rsidRPr="00106F49" w:rsidRDefault="00106F49" w:rsidP="00106F49">
      <w:pPr>
        <w:pStyle w:val="ListParagraph"/>
        <w:numPr>
          <w:ilvl w:val="0"/>
          <w:numId w:val="11"/>
        </w:numPr>
        <w:rPr>
          <w:rFonts w:ascii="Times New Roman" w:hAnsi="Times New Roman" w:cs="Times New Roman"/>
          <w:b/>
          <w:bCs/>
          <w:color w:val="FF0000"/>
          <w:sz w:val="32"/>
          <w:szCs w:val="32"/>
        </w:rPr>
      </w:pPr>
      <w:r w:rsidRPr="00106F49">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Cuando todos los mecanismos hayan recibido su programación, se comenzará realizando las pruebas más simples, rápidas y sencillas como el ON/OFF de la las luminarias o la subida y bajada de las persianas, e irá incrementando su complejidad hasta finalmente realizar un 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Una vez definidos los valores que se generarán al actuar sobre las teclas de los pulsadores, se crea un módulo lógico que, en cuanto a la funcionalidad ON/OFF, permite ejercer una acción de conmutación. 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xml:space="preserve">, se crea la necesidad de que el sistema recuerde en qué valor se encontraba la luz anteriormente, entendiendo cualquier porcentaje de </w:t>
      </w:r>
      <w:r w:rsidRPr="00E61B3B">
        <w:rPr>
          <w:color w:val="FF0000"/>
        </w:rPr>
        <w:lastRenderedPageBreak/>
        <w:t xml:space="preserve">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Con el fin de enviar el último valor recibido, los puertos “Entrada” de los módulos de Bloqueo vendrán precedidos de 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Tanto la señal invertida del ON/OFF del estado de la lámpara como el valor de la salida del módulo “Bloqueo”, son dirigidos a un bloque “generador de valores”, respectivamente, a su puerto de “Valor” y al “Disparador” c</w:t>
      </w:r>
      <w:r w:rsidR="00F50D8D" w:rsidRPr="00E61B3B">
        <w:rPr>
          <w:color w:val="FF0000"/>
        </w:rPr>
        <w:t>omo se puede apreciar en la Imagen \ref{fig:log_dimm_b21}</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w:t>
      </w:r>
      <w:r w:rsidR="0069339B" w:rsidRPr="00E61B3B">
        <w:rPr>
          <w:color w:val="FF0000"/>
        </w:rPr>
        <w:lastRenderedPageBreak/>
        <w:t>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 xml:space="preserve">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\textit{Larga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Por otro lado, es necesaria la creación de dos direcciones de grupo específicas, denominadas \textit{Estado X}, siendo X el código de la lámpara a controlar</w:t>
      </w:r>
      <w:r w:rsidR="00606D69" w:rsidRPr="00E61B3B">
        <w:rPr>
          <w:color w:val="FF0000"/>
        </w:rPr>
        <w:t>, e inicializadas con un valor inicial de 1 al arrancar el X1</w:t>
      </w:r>
      <w:r w:rsidRPr="00E61B3B">
        <w:rPr>
          <w:color w:val="FF0000"/>
        </w:rPr>
        <w:t>. La misión de esta variable interna del X1 es la de guardar el valor de la intensidad en una escala del 1 al 10. Tanto este valor acotado como el 10 enviado por el bloque “Generador de valores</w:t>
      </w:r>
      <w:r w:rsidR="006E575C" w:rsidRPr="00E61B3B">
        <w:rPr>
          <w:color w:val="FF0000"/>
        </w:rPr>
        <w:t xml:space="preserve"> son enviados a un bloque “Multiplicación (x)”, siendo recibido el producto de ambas sobre un bloque “Salida” enlazado con la dirección de grupo del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\ref{fig:log_dimm_b24})</w:t>
      </w:r>
      <w:r w:rsidR="00EE0865" w:rsidRPr="00E61B3B">
        <w:rPr>
          <w:color w:val="FF0000"/>
        </w:rPr>
        <w:t>. Contará con la señal \textit{Estado X}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al bloque de salida direccionado a la propia dirección \textit{Estado X}</w:t>
      </w:r>
      <w:r w:rsidR="00606D69" w:rsidRPr="00E61B3B">
        <w:rPr>
          <w:color w:val="FF0000"/>
        </w:rPr>
        <w:t xml:space="preserve">. En las ocasiones que esto ocurriese, \textit{Estado X} actualizaría su valor y desencadenaría la ejecución de la rutina explicada </w:t>
      </w:r>
      <w:r w:rsidR="0086160A" w:rsidRPr="00E61B3B">
        <w:rPr>
          <w:color w:val="FF0000"/>
        </w:rPr>
        <w:t xml:space="preserve">anteriormente </w:t>
      </w:r>
      <w:r w:rsidR="00606D69" w:rsidRPr="00E61B3B">
        <w:rPr>
          <w:color w:val="FF0000"/>
        </w:rPr>
        <w:t>en la Imagen \ref{fig:log_dimm_b23}.</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\textit{Estado X}.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al recibir un 0,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lastRenderedPageBreak/>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\textit{Estado X} y será disparado, una vez más, por el bloque comparador de 12 ó -12. El resultado de la suma (o la resta en el caso de -1) de estos valores dará como resultado el valor que tomará la dirección de grupo \textit{Estado X},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51FD811E" w14:textId="42ADF4E1" w:rsidR="008A5283" w:rsidRPr="00974EAA" w:rsidRDefault="008A5283" w:rsidP="00974EAA">
      <w:pPr>
        <w:pStyle w:val="ListParagraph"/>
        <w:ind w:left="851"/>
        <w:rPr>
          <w:color w:val="FF0000"/>
        </w:rPr>
      </w:pPr>
      <w:r w:rsidRPr="00974EAA">
        <w:rPr>
          <w:color w:val="FF0000"/>
        </w:rPr>
        <w:t xml:space="preserve">En este </w:t>
      </w:r>
      <w:r w:rsidR="00974EAA" w:rsidRPr="00974EAA">
        <w:rPr>
          <w:color w:val="FF0000"/>
        </w:rPr>
        <w:t>capítulo</w:t>
      </w:r>
      <w:r w:rsidRPr="00974EAA">
        <w:rPr>
          <w:color w:val="FF0000"/>
        </w:rPr>
        <w:t xml:space="preserve"> se detallaran </w:t>
      </w:r>
      <w:r w:rsidR="00974EAA" w:rsidRPr="00974EAA">
        <w:rPr>
          <w:color w:val="FF0000"/>
        </w:rPr>
        <w:t>aquellos aspectos relacionados con la gestión del proyecto, como la planificación temporal y de objetivos que llevará cada una de las fases que completan el proyecto, la organización que se ha seguido a la hora de desarrollarlas y un desglose con los recursos que han sido utilizados para poder llevarlo a cabo siguiendo la planificación diseñada y tratando de ajustar al máximo el margen de beneficios.</w:t>
      </w:r>
    </w:p>
    <w:p w14:paraId="09D7EA70" w14:textId="41467279" w:rsidR="00544744" w:rsidRPr="002F6B8F" w:rsidRDefault="00544744" w:rsidP="002F6B8F">
      <w:pPr>
        <w:pStyle w:val="ListParagraph"/>
        <w:numPr>
          <w:ilvl w:val="0"/>
          <w:numId w:val="20"/>
        </w:numPr>
        <w:rPr>
          <w:rFonts w:ascii="Times New Roman" w:hAnsi="Times New Roman" w:cs="Times New Roman"/>
          <w:b/>
          <w:bCs/>
          <w:color w:val="FF0000"/>
          <w:sz w:val="32"/>
          <w:szCs w:val="32"/>
        </w:rPr>
      </w:pPr>
      <w:r w:rsidRPr="002F6B8F">
        <w:rPr>
          <w:rFonts w:ascii="Times New Roman" w:hAnsi="Times New Roman" w:cs="Times New Roman"/>
          <w:b/>
          <w:bCs/>
          <w:color w:val="FF0000"/>
          <w:sz w:val="32"/>
          <w:szCs w:val="32"/>
        </w:rPr>
        <w:t>Fase</w:t>
      </w:r>
      <w:bookmarkStart w:id="0" w:name="_GoBack"/>
      <w:bookmarkEnd w:id="0"/>
      <w:r w:rsidRPr="002F6B8F">
        <w:rPr>
          <w:rFonts w:ascii="Times New Roman" w:hAnsi="Times New Roman" w:cs="Times New Roman"/>
          <w:b/>
          <w:bCs/>
          <w:color w:val="FF0000"/>
          <w:sz w:val="32"/>
          <w:szCs w:val="32"/>
        </w:rPr>
        <w:t>s del proyecto</w:t>
      </w:r>
    </w:p>
    <w:p w14:paraId="7463D324" w14:textId="77777777" w:rsidR="002F6B8F" w:rsidRPr="002F6B8F" w:rsidRDefault="002F6B8F" w:rsidP="002F6B8F">
      <w:pPr>
        <w:shd w:val="clear" w:color="auto" w:fill="FFFFFF"/>
        <w:spacing w:before="240"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el desarrollo del proyecto pueden diferenciarse siete fases. </w:t>
      </w:r>
    </w:p>
    <w:p w14:paraId="34A80D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 xml:space="preserve">En primer lugar, se distingue una primera fase de obtención de los recursos que permitirán iniciar el proyecto. Por una parte, será necesario contar con el software ETS5 y con Gira Project Assistant. Asimismo, en esta primera fase deberán conocerse las especificaciones y los </w:t>
      </w:r>
      <w:r w:rsidRPr="002F6B8F">
        <w:rPr>
          <w:rFonts w:ascii="Times New Roman" w:eastAsia="Times New Roman" w:hAnsi="Times New Roman" w:cs="Times New Roman"/>
          <w:color w:val="FF0000"/>
          <w:sz w:val="24"/>
          <w:szCs w:val="24"/>
          <w:shd w:val="clear" w:color="auto" w:fill="FFFFFF"/>
          <w:lang w:eastAsia="es-ES"/>
        </w:rPr>
        <w:lastRenderedPageBreak/>
        <w:t>requisitos a los que debe atenerse, y en base a ello, la bibliografía que será necesaria para poder iniciar la segunda fase: el análisis teórico.</w:t>
      </w:r>
    </w:p>
    <w:p w14:paraId="2E0E765A"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Previo al diseño del proyecto, se hace necesario estudiar su viabilidad en base a las especificaciones definidas en la primera fase. De ser factible, se procederá al diseño de la solución y a la presentación de la misma al cliente, donde se expondrán las nuevas características o modificaciones del sistema. Tras el fin de la negociación y llegar a un acuerdo, se elaborará el presupuesto y se hará un pedido para obtener el hardware necesario que haya sido elegido en base a las especificaciones finales.</w:t>
      </w:r>
    </w:p>
    <w:p w14:paraId="7BDF2FF6"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recibido el material necesario, comenzará la fase de implementación en ETS5, con un desarrollo de la arquitectura de la vivienda que va a ser domotizada. En esta fase, se deberán elaborar los grupos de direcciones, así como buscar y descargar las bases de datos de los productos. Posteriormente, tras añadir los módulos de los dispositivos del sistema domótico, la implementación finalizará al  asignarles una dirección física a los mismos.</w:t>
      </w:r>
    </w:p>
    <w:p w14:paraId="3C3FE555"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cuanto a la cuarta fase, el análisis del desarrollo, comenzará con la programación de los parámetros de los dispositivos y en linkado de sus objetos de comunicación. Posteriormente, será necesario crear las escenas y programar los módulos lógicos, para finalmente volcar la programación sobre los dispositivos físicos, y proceder a la instalación de los mismos en la vivienda.</w:t>
      </w:r>
    </w:p>
    <w:p w14:paraId="7A4DB6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Para el desarrollo del sistema de visualización, la quinta fase, será necesario crear el servidor del control remoto, diseñar y crear las pantallas de visualización y volcar la programación sobre los dispositivos físicos.</w:t>
      </w:r>
    </w:p>
    <w:p w14:paraId="12530DC8" w14:textId="77777777" w:rsidR="002F6B8F" w:rsidRPr="002F6B8F" w:rsidRDefault="002F6B8F" w:rsidP="002F6B8F">
      <w:pPr>
        <w:shd w:val="clear" w:color="auto" w:fill="FFFFFF"/>
        <w:spacing w:after="24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esté todo listo, se procederá a la validación y la puesta en marcha. Comprobando previamente que la instalación eléctrica y el cableado sean correctos, será necesario testear las funcionalidades del sistema. En caso de que fuese necesario, en esta fase se podrán depurar los errores e implementar las mejoras pertinentes.</w:t>
      </w:r>
    </w:p>
    <w:p w14:paraId="59A00D1C" w14:textId="77777777" w:rsidR="002F6B8F" w:rsidRDefault="002F6B8F" w:rsidP="002F6B8F">
      <w:pPr>
        <w:pStyle w:val="ListParagraph"/>
        <w:rPr>
          <w:rFonts w:ascii="Times New Roman" w:hAnsi="Times New Roman" w:cs="Times New Roman"/>
          <w:b/>
          <w:bCs/>
          <w:sz w:val="32"/>
          <w:szCs w:val="32"/>
        </w:rPr>
      </w:pP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lastRenderedPageBreak/>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Pr="00797301" w:rsidRDefault="00544744" w:rsidP="00544744">
      <w:pPr>
        <w:pStyle w:val="ListParagraph"/>
        <w:numPr>
          <w:ilvl w:val="0"/>
          <w:numId w:val="1"/>
        </w:numPr>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lastRenderedPageBreak/>
        <w:t>Budget</w:t>
      </w:r>
    </w:p>
    <w:p w14:paraId="6F99A6E7" w14:textId="7DBC9040" w:rsidR="00544744" w:rsidRPr="00797301" w:rsidRDefault="00544744" w:rsidP="008A5283">
      <w:pPr>
        <w:pStyle w:val="ListParagraph"/>
        <w:numPr>
          <w:ilvl w:val="0"/>
          <w:numId w:val="11"/>
        </w:numPr>
        <w:ind w:left="851"/>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lastRenderedPageBreak/>
        <w:t>Personal</w:t>
      </w:r>
      <w:r w:rsidR="00797301" w:rsidRPr="00797301">
        <w:rPr>
          <w:rFonts w:ascii="Times New Roman" w:hAnsi="Times New Roman" w:cs="Times New Roman"/>
          <w:b/>
          <w:bCs/>
          <w:color w:val="FF0000"/>
          <w:sz w:val="32"/>
          <w:szCs w:val="32"/>
        </w:rPr>
        <w:t xml:space="preserve"> y </w:t>
      </w:r>
      <w:r w:rsidRPr="00797301">
        <w:rPr>
          <w:rFonts w:ascii="Times New Roman" w:hAnsi="Times New Roman" w:cs="Times New Roman"/>
          <w:b/>
          <w:bCs/>
          <w:color w:val="FF0000"/>
          <w:sz w:val="32"/>
          <w:szCs w:val="32"/>
        </w:rPr>
        <w:t>Material</w:t>
      </w:r>
    </w:p>
    <w:p w14:paraId="0AC43C20" w14:textId="77777777" w:rsidR="00797301" w:rsidRPr="00797301" w:rsidRDefault="00797301" w:rsidP="00797301">
      <w:pPr>
        <w:ind w:left="1080"/>
        <w:rPr>
          <w:rFonts w:ascii="Times New Roman" w:hAnsi="Times New Roman" w:cs="Times New Roman"/>
          <w:color w:val="FF0000"/>
        </w:rPr>
      </w:pPr>
      <w:r w:rsidRPr="00797301">
        <w:rPr>
          <w:rFonts w:ascii="Times New Roman" w:hAnsi="Times New Roman" w:cs="Times New Roman"/>
          <w:color w:val="FF0000"/>
        </w:rPr>
        <w:t>Al tratarse de un proyecto enmarcado en el ámbito profesional, el proyecto contará con el apoyo de la empresa a la que se ha adjudicado la obra, por lo que se contará con profesionales con gran experiencia en el sector para realizar la instalación del sistema eléctrico y domótico en la vivienda. Para realizar esta parte, se contará con dos instaladores, mientras que durante la parte de puesta en marcha y pruebas, se podrá disponer de uno de ellos únicamente en las situaciones específicas que así lo requieran, debiendo ser el propio Ingeniero quien soluciones problemas menores en la instalación, como por ejemplo, reconfigurar el cableado o reajustar los parámetros de los mecanismos. Por otro lado, el material será también adelantado por la empresa para poder comenzar su programación y su puesta en marcha cuanto antes y previo pago del cliente, acelerando y facilitando todo el proceso.</w:t>
      </w:r>
    </w:p>
    <w:p w14:paraId="45F6F012" w14:textId="77777777" w:rsidR="00797301" w:rsidRPr="00797301" w:rsidRDefault="00797301" w:rsidP="00797301">
      <w:pPr>
        <w:pStyle w:val="ListParagraph"/>
        <w:ind w:left="851"/>
        <w:rPr>
          <w:rFonts w:ascii="Times New Roman" w:hAnsi="Times New Roman" w:cs="Times New Roman"/>
          <w:b/>
          <w:bCs/>
          <w:sz w:val="32"/>
          <w:szCs w:val="32"/>
        </w:rPr>
      </w:pP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7C1E8B5A"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Tras la realización completa de este proyecto, pasando por todas las fases de su desarrollo: desde su diseño hasta su implementación y puesta en marcha, pasando por el estudio de los materiales y componentes a instalar, se han obtenido una serie de conclusiones que a continuación se pasan a detallar. \\\\</w:t>
      </w:r>
    </w:p>
    <w:p w14:paraId="3AD4EBF0"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En primer lugar, se ha determinado que una buena organización permite el desarrollo óptimo del proceso, tanto en la cuestión temporal como económica, ya que al encontrarse planificada cada una de estas fases y conociendo los materiales que van a ser necesarios en cada una de ellas, se podrá disponer del personal necesario en cada momento para la consecución de los objetivos marcados, sin ser penalizados con cualquier desavenencia causada por estos mismos motivos. En este aspecto también se destacan las facilidades que otorga el ser poseedor de los contactos necesarios de los proveedores de material, para lograr los precios más bajos y las menores demoras posibles en la entrega del material.\\</w:t>
      </w:r>
    </w:p>
    <w:p w14:paraId="156C33E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Por otro lado, también favorece el desarrollo adecuado el conocer de primera mano los requisitos exigidos para la creación del sistema, así como las peculiaridades que se van a encontrar a la hora de su programación e instalación en la vivienda, como puede ser el espacio y otras capacidades físicas de la vivienda.\\</w:t>
      </w:r>
    </w:p>
    <w:p w14:paraId="7310C77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Otra conclusión obtenida del desarrollo de este proyecto es que, como se pude observar en el caso de la programación de las luminarias tipo Dimmer, es que las simulaciones realizadas en un ordenador siempre funcionarán de manera correcta, pero esto no implica que al volcar esa programación en los módulos reales, el sistema vaya a comportarse de la misma manera que lo hacía en las pruebas virtuales, por lo que se ha de tener muy presente y dar una gran importancia a la fase de pruebas y puesta en marcha.\\\\</w:t>
      </w:r>
    </w:p>
    <w:p w14:paraId="65C1EFAF" w14:textId="401D1BD6"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lastRenderedPageBreak/>
        <w:t xml:space="preserve">Finalmente, el cliente quedo satisfecho con el resultado de la </w:t>
      </w:r>
      <w:r w:rsidRPr="00C7134C">
        <w:rPr>
          <w:rFonts w:ascii="Times New Roman" w:hAnsi="Times New Roman" w:cs="Times New Roman"/>
          <w:color w:val="FF0000"/>
        </w:rPr>
        <w:t>instalación, por lo que como conclusión final destacaría la importancia de contar con un equipo cualificado y con experiencia en el sector que se encargue rápidamente de cualquier problema o desavenencia que pueda aparecer con el proce</w:t>
      </w:r>
      <w:r w:rsidR="00C7134C" w:rsidRPr="00C7134C">
        <w:rPr>
          <w:color w:val="FF0000"/>
        </w:rPr>
        <w:t>so, así como la fluidez en la comunicación con el propio cliente.</w:t>
      </w:r>
    </w:p>
    <w:p w14:paraId="3427F63F" w14:textId="77777777" w:rsidR="00E24274" w:rsidRDefault="00E24274" w:rsidP="00E24274">
      <w:pPr>
        <w:pStyle w:val="ListParagraph"/>
        <w:rPr>
          <w:rFonts w:ascii="Times New Roman" w:hAnsi="Times New Roman" w:cs="Times New Roman"/>
          <w:b/>
          <w:bCs/>
          <w:sz w:val="32"/>
          <w:szCs w:val="32"/>
        </w:rPr>
      </w:pP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72F8FDC2"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Eficiencia energética en ciudades y edificios de nueva construcción</w:t>
      </w:r>
    </w:p>
    <w:p w14:paraId="552BDEC1"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Camas, duchas impresoras 3d</w:t>
      </w:r>
    </w:p>
    <w:p w14:paraId="0F0D85E1" w14:textId="77777777" w:rsidR="00C7134C" w:rsidRPr="00C7134C" w:rsidRDefault="00C7134C" w:rsidP="00C7134C">
      <w:pPr>
        <w:ind w:left="360"/>
        <w:rPr>
          <w:rFonts w:ascii="Times New Roman" w:hAnsi="Times New Roman" w:cs="Times New Roman"/>
        </w:rPr>
      </w:pPr>
    </w:p>
    <w:p w14:paraId="14D5D492"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Como se ha venido comentando a lo largo de todo el documento, esta tecnología se encuentra ahora mismo en plena ola de desarrollo y mejora, por lo que en los próximos años es muy probable que se desarrollen y se saquen al mercado módulos con funcionalidades totalmente innovadoras que permitan  llevar la domótica y la inmótica al siguiente nivel: la domotización de una ciudad completa. Esta futurística idea, podría permitir controlar y gestionar una ciudad entera desde un ordenador, pudiendo llegar a lograr reducir y optimizar el uso de la energía en una amplia región densamente poblada a la vez que se realizan otro tipo de gestiones para mejorar el confort y la vida en la ciudad, como por ejemplo, la gestión de atascos, el control de la iluminación pública o la emisión de gases contaminantes, entre muchos otros. Algo más cercano, y que ya comienza a darse en la realidad, es la domotización de los grandes edificios de nueva construcción, acercándose así a la idea del control de todos los edificios de una región  y aplicando notables mejoras en la eficiencia energética y el consumo. \\\\</w:t>
      </w:r>
    </w:p>
    <w:p w14:paraId="6A48919F"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Por otro lado, y con los nuevos avances tecnológicos, es bastante probable que la domótica alcance al sector de la Salud, y comiencen a desarrollarse mecanismos y módulos que permitan a los pacientes de hospitales o personas con necesidades especiales tener una vida más cómoda y  sencilla en lo que respecta a la realización de tareas no complejas que se realizan a diario, como su desplazamiento por interiores, hacer la compra o darse una ducha.\\\\</w:t>
      </w:r>
    </w:p>
    <w:p w14:paraId="7D075D85"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Concretamente para este proyecto, una de las futuras líneas de trabajo que se generan, es aquella que se comentó al comienzo del documento, que hablaba acerca de la modularidad del sistema y la capacidad de que la vivienda pueda ser dividida en dos en un futuro. Esta mejora precisaría de poco trabajo, ya que, con esta perspectiva, el ingeniero decidió preparar todo el sistema para que esta transición fuese lo menos laboriosa posible, aprovechando el tener fresco todo el sistema y el conocimiento absoluto de su funcionamiento, dos factores importantes de cara a que esta modificación sea realizada en un espacio de tiempo largo o bien, sea otra persona completamente diferente el que se encargue de implementarla. De este aspecto también se obtiene como conclusión que, haciendo uso de una buena documentación y el uso de nombres genéricos y muy concisos, cualquier persona puede integrarse de manera relativamente sencilla en el desarrollo o mejora de esta instalación.</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16A418" w14:textId="77777777" w:rsidR="00B6320E" w:rsidRDefault="00B6320E" w:rsidP="00C8684A">
      <w:pPr>
        <w:spacing w:after="0" w:line="240" w:lineRule="auto"/>
      </w:pPr>
      <w:r>
        <w:separator/>
      </w:r>
    </w:p>
  </w:endnote>
  <w:endnote w:type="continuationSeparator" w:id="0">
    <w:p w14:paraId="78EE441F" w14:textId="77777777" w:rsidR="00B6320E" w:rsidRDefault="00B6320E"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88521E" w14:textId="77777777" w:rsidR="00B6320E" w:rsidRDefault="00B6320E" w:rsidP="00C8684A">
      <w:pPr>
        <w:spacing w:after="0" w:line="240" w:lineRule="auto"/>
      </w:pPr>
      <w:r>
        <w:separator/>
      </w:r>
    </w:p>
  </w:footnote>
  <w:footnote w:type="continuationSeparator" w:id="0">
    <w:p w14:paraId="5FF119B1" w14:textId="77777777" w:rsidR="00B6320E" w:rsidRDefault="00B6320E"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7">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nsid w:val="2EE83550"/>
    <w:multiLevelType w:val="multilevel"/>
    <w:tmpl w:val="D5CEBFE0"/>
    <w:lvl w:ilvl="0">
      <w:start w:val="5"/>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nsid w:val="32312FC6"/>
    <w:multiLevelType w:val="hybridMultilevel"/>
    <w:tmpl w:val="DA1299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5">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6">
    <w:nsid w:val="5E8A3174"/>
    <w:multiLevelType w:val="hybridMultilevel"/>
    <w:tmpl w:val="D0422726"/>
    <w:lvl w:ilvl="0" w:tplc="0C0A000F">
      <w:start w:val="1"/>
      <w:numFmt w:val="decimal"/>
      <w:lvlText w:val="%1."/>
      <w:lvlJc w:val="left"/>
      <w:pPr>
        <w:ind w:left="1353" w:hanging="360"/>
      </w:p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7">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8">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19"/>
  </w:num>
  <w:num w:numId="3">
    <w:abstractNumId w:val="11"/>
  </w:num>
  <w:num w:numId="4">
    <w:abstractNumId w:val="18"/>
  </w:num>
  <w:num w:numId="5">
    <w:abstractNumId w:val="12"/>
  </w:num>
  <w:num w:numId="6">
    <w:abstractNumId w:val="13"/>
  </w:num>
  <w:num w:numId="7">
    <w:abstractNumId w:val="5"/>
  </w:num>
  <w:num w:numId="8">
    <w:abstractNumId w:val="15"/>
  </w:num>
  <w:num w:numId="9">
    <w:abstractNumId w:val="16"/>
  </w:num>
  <w:num w:numId="10">
    <w:abstractNumId w:val="0"/>
  </w:num>
  <w:num w:numId="11">
    <w:abstractNumId w:val="7"/>
  </w:num>
  <w:num w:numId="12">
    <w:abstractNumId w:val="3"/>
  </w:num>
  <w:num w:numId="13">
    <w:abstractNumId w:val="1"/>
  </w:num>
  <w:num w:numId="14">
    <w:abstractNumId w:val="4"/>
  </w:num>
  <w:num w:numId="15">
    <w:abstractNumId w:val="2"/>
  </w:num>
  <w:num w:numId="16">
    <w:abstractNumId w:val="6"/>
  </w:num>
  <w:num w:numId="17">
    <w:abstractNumId w:val="17"/>
  </w:num>
  <w:num w:numId="18">
    <w:abstractNumId w:val="8"/>
  </w:num>
  <w:num w:numId="19">
    <w:abstractNumId w:val="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50EAE"/>
    <w:rsid w:val="00051124"/>
    <w:rsid w:val="00051FF4"/>
    <w:rsid w:val="000725BC"/>
    <w:rsid w:val="00086F46"/>
    <w:rsid w:val="0009353C"/>
    <w:rsid w:val="00093866"/>
    <w:rsid w:val="000A3ED6"/>
    <w:rsid w:val="000B4AE3"/>
    <w:rsid w:val="000D2A89"/>
    <w:rsid w:val="000D61F8"/>
    <w:rsid w:val="000D7FA3"/>
    <w:rsid w:val="000E1C2D"/>
    <w:rsid w:val="000E72A5"/>
    <w:rsid w:val="000F1631"/>
    <w:rsid w:val="0010176C"/>
    <w:rsid w:val="00106F49"/>
    <w:rsid w:val="00112ECF"/>
    <w:rsid w:val="001172AD"/>
    <w:rsid w:val="001177D0"/>
    <w:rsid w:val="00117D5A"/>
    <w:rsid w:val="00120A84"/>
    <w:rsid w:val="00122046"/>
    <w:rsid w:val="00125A37"/>
    <w:rsid w:val="00136CE2"/>
    <w:rsid w:val="001434E1"/>
    <w:rsid w:val="0015286C"/>
    <w:rsid w:val="00154CA7"/>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6B8F"/>
    <w:rsid w:val="002F7C10"/>
    <w:rsid w:val="00303F59"/>
    <w:rsid w:val="0030506E"/>
    <w:rsid w:val="00310077"/>
    <w:rsid w:val="00311F23"/>
    <w:rsid w:val="0031325D"/>
    <w:rsid w:val="00320AC2"/>
    <w:rsid w:val="00325C2B"/>
    <w:rsid w:val="00327149"/>
    <w:rsid w:val="00331017"/>
    <w:rsid w:val="00331891"/>
    <w:rsid w:val="00334789"/>
    <w:rsid w:val="00335D57"/>
    <w:rsid w:val="00340CA0"/>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650D"/>
    <w:rsid w:val="003C3DF0"/>
    <w:rsid w:val="003D7FCE"/>
    <w:rsid w:val="003F08E7"/>
    <w:rsid w:val="003F3184"/>
    <w:rsid w:val="003F3D26"/>
    <w:rsid w:val="003F3D46"/>
    <w:rsid w:val="003F5239"/>
    <w:rsid w:val="00400911"/>
    <w:rsid w:val="00401E9E"/>
    <w:rsid w:val="00402B82"/>
    <w:rsid w:val="00406308"/>
    <w:rsid w:val="004106D0"/>
    <w:rsid w:val="004133F7"/>
    <w:rsid w:val="00416B3B"/>
    <w:rsid w:val="00417B71"/>
    <w:rsid w:val="00420F61"/>
    <w:rsid w:val="0042495D"/>
    <w:rsid w:val="00431ADF"/>
    <w:rsid w:val="004336E4"/>
    <w:rsid w:val="00433BB5"/>
    <w:rsid w:val="0044414F"/>
    <w:rsid w:val="00451B28"/>
    <w:rsid w:val="004622E3"/>
    <w:rsid w:val="0046649C"/>
    <w:rsid w:val="004666B9"/>
    <w:rsid w:val="00470D9E"/>
    <w:rsid w:val="00476680"/>
    <w:rsid w:val="0048126C"/>
    <w:rsid w:val="00481B79"/>
    <w:rsid w:val="00482FCF"/>
    <w:rsid w:val="00491B51"/>
    <w:rsid w:val="004A0FF7"/>
    <w:rsid w:val="004A5C57"/>
    <w:rsid w:val="004A6956"/>
    <w:rsid w:val="004C20FC"/>
    <w:rsid w:val="004C7217"/>
    <w:rsid w:val="004C7670"/>
    <w:rsid w:val="004D17D1"/>
    <w:rsid w:val="004D2978"/>
    <w:rsid w:val="004D4359"/>
    <w:rsid w:val="004E0FBE"/>
    <w:rsid w:val="004F087F"/>
    <w:rsid w:val="004F16E9"/>
    <w:rsid w:val="004F52C9"/>
    <w:rsid w:val="004F52CF"/>
    <w:rsid w:val="0051416F"/>
    <w:rsid w:val="00531126"/>
    <w:rsid w:val="005321AB"/>
    <w:rsid w:val="005418C1"/>
    <w:rsid w:val="00544744"/>
    <w:rsid w:val="00547E82"/>
    <w:rsid w:val="00552E11"/>
    <w:rsid w:val="005540B8"/>
    <w:rsid w:val="00563DD6"/>
    <w:rsid w:val="0057153B"/>
    <w:rsid w:val="0057769F"/>
    <w:rsid w:val="00582342"/>
    <w:rsid w:val="0059359A"/>
    <w:rsid w:val="00593FF5"/>
    <w:rsid w:val="005C75E9"/>
    <w:rsid w:val="005C79C9"/>
    <w:rsid w:val="005D210F"/>
    <w:rsid w:val="005E43E5"/>
    <w:rsid w:val="005E5B0E"/>
    <w:rsid w:val="005E7875"/>
    <w:rsid w:val="005F2B7B"/>
    <w:rsid w:val="005F5551"/>
    <w:rsid w:val="006019A5"/>
    <w:rsid w:val="00603F56"/>
    <w:rsid w:val="00605E8F"/>
    <w:rsid w:val="00606D69"/>
    <w:rsid w:val="006073C2"/>
    <w:rsid w:val="00616D53"/>
    <w:rsid w:val="0064426A"/>
    <w:rsid w:val="006454E2"/>
    <w:rsid w:val="006467EA"/>
    <w:rsid w:val="00651C11"/>
    <w:rsid w:val="006559AD"/>
    <w:rsid w:val="006578A6"/>
    <w:rsid w:val="0066749D"/>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97301"/>
    <w:rsid w:val="007C0DBA"/>
    <w:rsid w:val="007C2794"/>
    <w:rsid w:val="007D1A53"/>
    <w:rsid w:val="007D3E21"/>
    <w:rsid w:val="007E0857"/>
    <w:rsid w:val="007E1FEA"/>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283"/>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6A8B"/>
    <w:rsid w:val="0094315D"/>
    <w:rsid w:val="00944646"/>
    <w:rsid w:val="00946A33"/>
    <w:rsid w:val="00946D9A"/>
    <w:rsid w:val="00953209"/>
    <w:rsid w:val="00962813"/>
    <w:rsid w:val="00974EAA"/>
    <w:rsid w:val="00975427"/>
    <w:rsid w:val="00985F28"/>
    <w:rsid w:val="009860E8"/>
    <w:rsid w:val="009959AC"/>
    <w:rsid w:val="009A0485"/>
    <w:rsid w:val="009A1925"/>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18E5"/>
    <w:rsid w:val="00A50337"/>
    <w:rsid w:val="00A51211"/>
    <w:rsid w:val="00A533F3"/>
    <w:rsid w:val="00A56768"/>
    <w:rsid w:val="00A60826"/>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320E"/>
    <w:rsid w:val="00B6503B"/>
    <w:rsid w:val="00B7545A"/>
    <w:rsid w:val="00B90152"/>
    <w:rsid w:val="00B94B99"/>
    <w:rsid w:val="00B979FD"/>
    <w:rsid w:val="00BA7A22"/>
    <w:rsid w:val="00BB30A3"/>
    <w:rsid w:val="00BB32EE"/>
    <w:rsid w:val="00BB66AE"/>
    <w:rsid w:val="00BC1904"/>
    <w:rsid w:val="00BC4B03"/>
    <w:rsid w:val="00BD18BB"/>
    <w:rsid w:val="00BE0BFE"/>
    <w:rsid w:val="00BE7147"/>
    <w:rsid w:val="00BF0650"/>
    <w:rsid w:val="00C03CB8"/>
    <w:rsid w:val="00C13C1F"/>
    <w:rsid w:val="00C247C3"/>
    <w:rsid w:val="00C33453"/>
    <w:rsid w:val="00C35B2E"/>
    <w:rsid w:val="00C35BB2"/>
    <w:rsid w:val="00C42FA5"/>
    <w:rsid w:val="00C4795E"/>
    <w:rsid w:val="00C54A45"/>
    <w:rsid w:val="00C63A4C"/>
    <w:rsid w:val="00C7134C"/>
    <w:rsid w:val="00C77067"/>
    <w:rsid w:val="00C82AD6"/>
    <w:rsid w:val="00C8684A"/>
    <w:rsid w:val="00C87A06"/>
    <w:rsid w:val="00C93521"/>
    <w:rsid w:val="00C95473"/>
    <w:rsid w:val="00CA1ED5"/>
    <w:rsid w:val="00CB06CC"/>
    <w:rsid w:val="00CB271C"/>
    <w:rsid w:val="00CB767E"/>
    <w:rsid w:val="00CC511C"/>
    <w:rsid w:val="00CD25A8"/>
    <w:rsid w:val="00CD7A94"/>
    <w:rsid w:val="00CF3FBD"/>
    <w:rsid w:val="00CF497A"/>
    <w:rsid w:val="00D10831"/>
    <w:rsid w:val="00D156D1"/>
    <w:rsid w:val="00D225D8"/>
    <w:rsid w:val="00D22904"/>
    <w:rsid w:val="00D27F95"/>
    <w:rsid w:val="00D347CC"/>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456F"/>
    <w:rsid w:val="00E21709"/>
    <w:rsid w:val="00E23CFA"/>
    <w:rsid w:val="00E24274"/>
    <w:rsid w:val="00E32610"/>
    <w:rsid w:val="00E3773B"/>
    <w:rsid w:val="00E410E1"/>
    <w:rsid w:val="00E41862"/>
    <w:rsid w:val="00E51E7C"/>
    <w:rsid w:val="00E6014B"/>
    <w:rsid w:val="00E61B3B"/>
    <w:rsid w:val="00E70874"/>
    <w:rsid w:val="00E71DBE"/>
    <w:rsid w:val="00E77630"/>
    <w:rsid w:val="00E87CE9"/>
    <w:rsid w:val="00E97F53"/>
    <w:rsid w:val="00EA1BE1"/>
    <w:rsid w:val="00EA2A6B"/>
    <w:rsid w:val="00EB70C1"/>
    <w:rsid w:val="00EC0566"/>
    <w:rsid w:val="00EC0E8F"/>
    <w:rsid w:val="00EC1DF7"/>
    <w:rsid w:val="00ED0146"/>
    <w:rsid w:val="00ED1DCF"/>
    <w:rsid w:val="00ED4036"/>
    <w:rsid w:val="00ED6554"/>
    <w:rsid w:val="00ED6662"/>
    <w:rsid w:val="00EE01C9"/>
    <w:rsid w:val="00EE0865"/>
    <w:rsid w:val="00EE52EE"/>
    <w:rsid w:val="00EF4BD9"/>
    <w:rsid w:val="00EF54E5"/>
    <w:rsid w:val="00EF5F42"/>
    <w:rsid w:val="00EF74B5"/>
    <w:rsid w:val="00F07427"/>
    <w:rsid w:val="00F165D9"/>
    <w:rsid w:val="00F16638"/>
    <w:rsid w:val="00F33B35"/>
    <w:rsid w:val="00F3790C"/>
    <w:rsid w:val="00F42523"/>
    <w:rsid w:val="00F50D8D"/>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semiHidden/>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631636843">
      <w:bodyDiv w:val="1"/>
      <w:marLeft w:val="0"/>
      <w:marRight w:val="0"/>
      <w:marTop w:val="0"/>
      <w:marBottom w:val="0"/>
      <w:divBdr>
        <w:top w:val="none" w:sz="0" w:space="0" w:color="auto"/>
        <w:left w:val="none" w:sz="0" w:space="0" w:color="auto"/>
        <w:bottom w:val="none" w:sz="0" w:space="0" w:color="auto"/>
        <w:right w:val="none" w:sz="0" w:space="0" w:color="auto"/>
      </w:divBdr>
    </w:div>
    <w:div w:id="663247034">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172">
      <w:bodyDiv w:val="1"/>
      <w:marLeft w:val="0"/>
      <w:marRight w:val="0"/>
      <w:marTop w:val="0"/>
      <w:marBottom w:val="0"/>
      <w:divBdr>
        <w:top w:val="none" w:sz="0" w:space="0" w:color="auto"/>
        <w:left w:val="none" w:sz="0" w:space="0" w:color="auto"/>
        <w:bottom w:val="none" w:sz="0" w:space="0" w:color="auto"/>
        <w:right w:val="none" w:sz="0" w:space="0" w:color="auto"/>
      </w:divBdr>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108083057">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457521841">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684088643">
      <w:bodyDiv w:val="1"/>
      <w:marLeft w:val="0"/>
      <w:marRight w:val="0"/>
      <w:marTop w:val="0"/>
      <w:marBottom w:val="0"/>
      <w:divBdr>
        <w:top w:val="none" w:sz="0" w:space="0" w:color="auto"/>
        <w:left w:val="none" w:sz="0" w:space="0" w:color="auto"/>
        <w:bottom w:val="none" w:sz="0" w:space="0" w:color="auto"/>
        <w:right w:val="none" w:sz="0" w:space="0" w:color="auto"/>
      </w:divBdr>
    </w:div>
    <w:div w:id="1767382235">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 w:id="202153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knx.org/wAssets/docs/downloads/Marketing/Flyers/KNX-Basics/KNX-Basics_es.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4.gira.com/es_ES/gebaeudetechnik/systeme/knx-eib_system/knx-produkte/systemgeraete/x1/systemgrafik.html" TargetMode="Externa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bibing.us.es/proyectos/abreproy/11607/fichero/Volumen+1%252F4.Estado_del_arte.pdf"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es.wikipedia.org/wiki/X10"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E73AA-E957-4276-8DF9-3A5088DFD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16058</TotalTime>
  <Pages>1</Pages>
  <Words>21705</Words>
  <Characters>119380</Characters>
  <Application>Microsoft Office Word</Application>
  <DocSecurity>0</DocSecurity>
  <Lines>994</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186</cp:revision>
  <cp:lastPrinted>2021-04-25T17:32:00Z</cp:lastPrinted>
  <dcterms:created xsi:type="dcterms:W3CDTF">2021-03-21T11:06:00Z</dcterms:created>
  <dcterms:modified xsi:type="dcterms:W3CDTF">2021-06-22T17:02:00Z</dcterms:modified>
</cp:coreProperties>
</file>